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7EB5" w14:textId="10F0E939" w:rsidR="00E90A7F" w:rsidRPr="00E90A7F" w:rsidRDefault="00E90A7F" w:rsidP="00E90A7F">
      <w:pPr>
        <w:spacing w:after="0" w:line="240" w:lineRule="auto"/>
        <w:jc w:val="center"/>
        <w:rPr>
          <w:rFonts w:eastAsia="Times New Roman"/>
          <w:b/>
          <w:i/>
          <w:iCs/>
          <w:color w:val="000000"/>
        </w:rPr>
      </w:pPr>
      <w:r>
        <w:rPr>
          <w:noProof/>
          <w:bdr w:val="none" w:sz="0" w:space="0" w:color="auto" w:frame="1"/>
        </w:rPr>
        <w:drawing>
          <wp:anchor distT="0" distB="0" distL="114300" distR="114300" simplePos="0" relativeHeight="251659264" behindDoc="0" locked="0" layoutInCell="1" allowOverlap="1" wp14:anchorId="0BE02AC7" wp14:editId="14C21B31">
            <wp:simplePos x="0" y="0"/>
            <wp:positionH relativeFrom="column">
              <wp:posOffset>786765</wp:posOffset>
            </wp:positionH>
            <wp:positionV relativeFrom="paragraph">
              <wp:posOffset>152400</wp:posOffset>
            </wp:positionV>
            <wp:extent cx="1746250" cy="983615"/>
            <wp:effectExtent l="0" t="0" r="6350" b="6985"/>
            <wp:wrapSquare wrapText="bothSides"/>
            <wp:docPr id="1510756018" name="Attēls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flag with yellow stars and re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74931" w14:textId="4C01FAA1" w:rsidR="00E90A7F" w:rsidRPr="00E90A7F" w:rsidRDefault="00E90A7F" w:rsidP="00E90A7F">
      <w:pPr>
        <w:spacing w:after="0" w:line="240" w:lineRule="auto"/>
        <w:jc w:val="center"/>
        <w:rPr>
          <w:rFonts w:eastAsia="Times New Roman"/>
          <w:b/>
          <w:i/>
          <w:iCs/>
          <w:color w:val="000000"/>
        </w:rPr>
      </w:pPr>
      <w:r>
        <w:rPr>
          <w:noProof/>
          <w:bdr w:val="none" w:sz="0" w:space="0" w:color="auto" w:frame="1"/>
        </w:rPr>
        <w:drawing>
          <wp:anchor distT="0" distB="0" distL="114300" distR="114300" simplePos="0" relativeHeight="251658240" behindDoc="0" locked="0" layoutInCell="1" allowOverlap="1" wp14:anchorId="2D6BF40B" wp14:editId="78244909">
            <wp:simplePos x="0" y="0"/>
            <wp:positionH relativeFrom="column">
              <wp:posOffset>2691765</wp:posOffset>
            </wp:positionH>
            <wp:positionV relativeFrom="paragraph">
              <wp:posOffset>106045</wp:posOffset>
            </wp:positionV>
            <wp:extent cx="920750" cy="801370"/>
            <wp:effectExtent l="0" t="0" r="0" b="0"/>
            <wp:wrapSquare wrapText="bothSides"/>
            <wp:docPr id="576031122" name="Attēls 2" descr="A logo with lions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lions and a shiel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3C07E" w14:textId="02F8CDD4" w:rsidR="00E90A7F" w:rsidRDefault="00E90A7F" w:rsidP="00E90A7F">
      <w:pPr>
        <w:spacing w:after="0" w:line="240" w:lineRule="auto"/>
        <w:jc w:val="center"/>
        <w:rPr>
          <w:rFonts w:ascii="Times New Roman" w:eastAsia="Times New Roman" w:hAnsi="Times New Roman" w:cs="Times New Roman"/>
          <w:b/>
          <w:i/>
          <w:iCs/>
          <w:color w:val="000000"/>
          <w:sz w:val="24"/>
          <w:szCs w:val="24"/>
        </w:rPr>
      </w:pPr>
      <w:r w:rsidRPr="00E90A7F">
        <w:rPr>
          <w:rFonts w:eastAsia="Times New Roman"/>
          <w:b/>
          <w:i/>
          <w:iCs/>
          <w:noProof/>
          <w:color w:val="000000"/>
        </w:rPr>
        <w:drawing>
          <wp:anchor distT="0" distB="0" distL="114300" distR="114300" simplePos="0" relativeHeight="251660288" behindDoc="0" locked="0" layoutInCell="1" allowOverlap="1" wp14:anchorId="107AF7F7" wp14:editId="3765B2BF">
            <wp:simplePos x="0" y="0"/>
            <wp:positionH relativeFrom="column">
              <wp:posOffset>3898265</wp:posOffset>
            </wp:positionH>
            <wp:positionV relativeFrom="paragraph">
              <wp:posOffset>31115</wp:posOffset>
            </wp:positionV>
            <wp:extent cx="2114550" cy="671830"/>
            <wp:effectExtent l="0" t="0" r="0" b="0"/>
            <wp:wrapSquare wrapText="bothSides"/>
            <wp:docPr id="1249733967" name="Attēls 6" descr="Attēls, kurā ir teksts, fonts, grafika, grafiskais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33967" name="Attēls 6" descr="Attēls, kurā ir teksts, fonts, grafika, grafiskais dizains&#10;&#10;Mākslīgā intelekta ģenerētais saturs var būt nepareiz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15F0B" w14:textId="77777777" w:rsidR="00E90A7F" w:rsidRDefault="00E90A7F" w:rsidP="00E90A7F">
      <w:pPr>
        <w:spacing w:after="0" w:line="240" w:lineRule="auto"/>
        <w:jc w:val="center"/>
        <w:rPr>
          <w:rFonts w:ascii="Times New Roman" w:eastAsia="Times New Roman" w:hAnsi="Times New Roman" w:cs="Times New Roman"/>
          <w:b/>
          <w:i/>
          <w:iCs/>
          <w:color w:val="000000"/>
          <w:sz w:val="24"/>
          <w:szCs w:val="24"/>
        </w:rPr>
      </w:pPr>
    </w:p>
    <w:p w14:paraId="496683C1" w14:textId="77777777" w:rsidR="00E90A7F" w:rsidRDefault="00E90A7F" w:rsidP="00E90A7F">
      <w:pPr>
        <w:spacing w:after="0" w:line="240" w:lineRule="auto"/>
        <w:jc w:val="center"/>
        <w:rPr>
          <w:rFonts w:ascii="Times New Roman" w:eastAsia="Times New Roman" w:hAnsi="Times New Roman" w:cs="Times New Roman"/>
          <w:b/>
          <w:i/>
          <w:iCs/>
          <w:color w:val="000000"/>
          <w:sz w:val="24"/>
          <w:szCs w:val="24"/>
        </w:rPr>
      </w:pPr>
    </w:p>
    <w:p w14:paraId="3BBE3812" w14:textId="77777777" w:rsidR="00E90A7F" w:rsidRDefault="00E90A7F" w:rsidP="00E90A7F">
      <w:pPr>
        <w:spacing w:after="0" w:line="240" w:lineRule="auto"/>
        <w:jc w:val="center"/>
        <w:rPr>
          <w:rFonts w:ascii="Times New Roman" w:eastAsia="Times New Roman" w:hAnsi="Times New Roman" w:cs="Times New Roman"/>
          <w:b/>
          <w:i/>
          <w:iCs/>
          <w:color w:val="000000"/>
          <w:sz w:val="24"/>
          <w:szCs w:val="24"/>
        </w:rPr>
      </w:pPr>
    </w:p>
    <w:p w14:paraId="14D5E0AD" w14:textId="77777777" w:rsidR="00E90A7F" w:rsidRDefault="00E90A7F" w:rsidP="00E90A7F">
      <w:pPr>
        <w:spacing w:after="0" w:line="240" w:lineRule="auto"/>
        <w:jc w:val="center"/>
        <w:rPr>
          <w:rFonts w:ascii="Times New Roman" w:eastAsia="Times New Roman" w:hAnsi="Times New Roman" w:cs="Times New Roman"/>
          <w:b/>
          <w:i/>
          <w:iCs/>
          <w:color w:val="000000"/>
          <w:sz w:val="24"/>
          <w:szCs w:val="24"/>
        </w:rPr>
      </w:pPr>
    </w:p>
    <w:p w14:paraId="14F2100E" w14:textId="77777777" w:rsidR="00E90A7F" w:rsidRDefault="00E90A7F" w:rsidP="00E90A7F">
      <w:pPr>
        <w:spacing w:after="0" w:line="240" w:lineRule="auto"/>
        <w:jc w:val="center"/>
        <w:rPr>
          <w:rFonts w:ascii="Times New Roman" w:eastAsia="Times New Roman" w:hAnsi="Times New Roman" w:cs="Times New Roman"/>
          <w:b/>
          <w:i/>
          <w:iCs/>
          <w:color w:val="000000"/>
          <w:sz w:val="24"/>
          <w:szCs w:val="24"/>
        </w:rPr>
      </w:pPr>
    </w:p>
    <w:p w14:paraId="1C3C32AD" w14:textId="6C18F814" w:rsidR="00E90A7F" w:rsidRDefault="00E90A7F" w:rsidP="00E90A7F">
      <w:pPr>
        <w:spacing w:after="0" w:line="240" w:lineRule="auto"/>
        <w:jc w:val="center"/>
        <w:rPr>
          <w:rFonts w:ascii="Times New Roman" w:eastAsia="Times New Roman" w:hAnsi="Times New Roman" w:cs="Times New Roman"/>
          <w:b/>
          <w:color w:val="000000"/>
          <w:sz w:val="24"/>
          <w:szCs w:val="24"/>
        </w:rPr>
      </w:pPr>
      <w:r w:rsidRPr="00E90A7F">
        <w:rPr>
          <w:rFonts w:ascii="Times New Roman" w:eastAsia="Times New Roman" w:hAnsi="Times New Roman" w:cs="Times New Roman"/>
          <w:b/>
          <w:i/>
          <w:iCs/>
          <w:color w:val="000000"/>
          <w:sz w:val="24"/>
          <w:szCs w:val="24"/>
        </w:rPr>
        <w:t>Projekta Nr. 6.1.1.8/1/24/I/001 "Pašvaldību un plānošanas reģionu speciālistu prasmju paaugstināšana klimatneitrālas ekonomikas un sociālekonomisko seku saistībā ar klimata pārmaiņām mazināšanas jautājumos"</w:t>
      </w:r>
    </w:p>
    <w:p w14:paraId="1DAA7D23" w14:textId="77777777" w:rsidR="00E90A7F" w:rsidRDefault="00E90A7F">
      <w:pPr>
        <w:spacing w:after="0" w:line="240" w:lineRule="auto"/>
        <w:jc w:val="center"/>
        <w:rPr>
          <w:rFonts w:ascii="Times New Roman" w:eastAsia="Times New Roman" w:hAnsi="Times New Roman" w:cs="Times New Roman"/>
          <w:b/>
          <w:color w:val="000000"/>
          <w:sz w:val="24"/>
          <w:szCs w:val="24"/>
        </w:rPr>
      </w:pPr>
    </w:p>
    <w:p w14:paraId="065F7BD7" w14:textId="77777777" w:rsidR="00E90A7F" w:rsidRDefault="00E90A7F">
      <w:pPr>
        <w:spacing w:after="0" w:line="240" w:lineRule="auto"/>
        <w:jc w:val="center"/>
        <w:rPr>
          <w:rFonts w:ascii="Times New Roman" w:eastAsia="Times New Roman" w:hAnsi="Times New Roman" w:cs="Times New Roman"/>
          <w:b/>
          <w:color w:val="000000"/>
          <w:sz w:val="24"/>
          <w:szCs w:val="24"/>
        </w:rPr>
      </w:pPr>
    </w:p>
    <w:p w14:paraId="6BC89C4D" w14:textId="308F593E" w:rsidR="00F37268" w:rsidRPr="00E90A7F" w:rsidRDefault="00730608">
      <w:pPr>
        <w:spacing w:after="0" w:line="240" w:lineRule="auto"/>
        <w:jc w:val="center"/>
        <w:rPr>
          <w:rFonts w:ascii="Times New Roman" w:eastAsia="Times New Roman" w:hAnsi="Times New Roman" w:cs="Times New Roman"/>
          <w:b/>
          <w:color w:val="000000"/>
          <w:sz w:val="28"/>
          <w:szCs w:val="28"/>
        </w:rPr>
      </w:pPr>
      <w:r w:rsidRPr="00E90A7F">
        <w:rPr>
          <w:rFonts w:ascii="Times New Roman" w:eastAsia="Times New Roman" w:hAnsi="Times New Roman" w:cs="Times New Roman"/>
          <w:b/>
          <w:color w:val="000000"/>
          <w:sz w:val="28"/>
          <w:szCs w:val="28"/>
        </w:rPr>
        <w:t xml:space="preserve">TIRGUS IZPĒTES NOTEIKUMI </w:t>
      </w:r>
    </w:p>
    <w:p w14:paraId="3550C34E" w14:textId="5381747D" w:rsidR="00F37268" w:rsidRPr="00B44C63" w:rsidRDefault="00D622BB" w:rsidP="00A17758">
      <w:pPr>
        <w:spacing w:before="280" w:after="280" w:line="240" w:lineRule="auto"/>
        <w:jc w:val="center"/>
        <w:rPr>
          <w:rFonts w:ascii="Times New Roman" w:eastAsia="Times New Roman" w:hAnsi="Times New Roman" w:cs="Times New Roman"/>
          <w:i/>
          <w:color w:val="000000"/>
          <w:sz w:val="24"/>
          <w:szCs w:val="24"/>
        </w:rPr>
      </w:pPr>
      <w:bookmarkStart w:id="0" w:name="_gjdgxs" w:colFirst="0" w:colLast="0"/>
      <w:bookmarkEnd w:id="0"/>
      <w:r w:rsidRPr="00B44C63">
        <w:rPr>
          <w:rFonts w:ascii="Times New Roman" w:eastAsia="Times New Roman" w:hAnsi="Times New Roman" w:cs="Times New Roman"/>
          <w:i/>
          <w:color w:val="000000"/>
          <w:sz w:val="24"/>
          <w:szCs w:val="24"/>
        </w:rPr>
        <w:t>Izvērtējumam par Kurzemes plānošanas reģiona pašvaldību speciālistu zināšanām un prasmēm jautājumā par atjaunojamo energoresursu izmantošanas jomām</w:t>
      </w:r>
    </w:p>
    <w:p w14:paraId="76615901" w14:textId="6A1D7AD3" w:rsidR="00F37268" w:rsidRPr="00B44C63" w:rsidRDefault="00730608">
      <w:pPr>
        <w:spacing w:before="280" w:after="280" w:line="276" w:lineRule="auto"/>
        <w:jc w:val="both"/>
        <w:rPr>
          <w:rFonts w:ascii="Times New Roman" w:eastAsia="Times New Roman" w:hAnsi="Times New Roman" w:cs="Times New Roman"/>
          <w:color w:val="000000"/>
          <w:sz w:val="24"/>
          <w:szCs w:val="24"/>
        </w:rPr>
      </w:pPr>
      <w:r w:rsidRPr="00F00271">
        <w:rPr>
          <w:rFonts w:ascii="Times New Roman" w:eastAsia="Times New Roman" w:hAnsi="Times New Roman" w:cs="Times New Roman"/>
          <w:color w:val="000000"/>
          <w:sz w:val="24"/>
          <w:szCs w:val="24"/>
        </w:rPr>
        <w:t>Saldū, 202</w:t>
      </w:r>
      <w:r w:rsidR="00513658" w:rsidRPr="00F00271">
        <w:rPr>
          <w:rFonts w:ascii="Times New Roman" w:eastAsia="Times New Roman" w:hAnsi="Times New Roman" w:cs="Times New Roman"/>
          <w:color w:val="000000"/>
          <w:sz w:val="24"/>
          <w:szCs w:val="24"/>
        </w:rPr>
        <w:t>5</w:t>
      </w:r>
      <w:r w:rsidRPr="00F00271">
        <w:rPr>
          <w:rFonts w:ascii="Times New Roman" w:eastAsia="Times New Roman" w:hAnsi="Times New Roman" w:cs="Times New Roman"/>
          <w:color w:val="000000"/>
          <w:sz w:val="24"/>
          <w:szCs w:val="24"/>
        </w:rPr>
        <w:t>. </w:t>
      </w:r>
      <w:r w:rsidRPr="0091015D">
        <w:rPr>
          <w:rFonts w:ascii="Times New Roman" w:eastAsia="Times New Roman" w:hAnsi="Times New Roman" w:cs="Times New Roman"/>
          <w:color w:val="000000"/>
          <w:sz w:val="24"/>
          <w:szCs w:val="24"/>
        </w:rPr>
        <w:t>gada </w:t>
      </w:r>
      <w:r w:rsidR="00CF4731">
        <w:rPr>
          <w:rFonts w:ascii="Times New Roman" w:eastAsia="Times New Roman" w:hAnsi="Times New Roman" w:cs="Times New Roman"/>
          <w:color w:val="000000"/>
          <w:sz w:val="24"/>
          <w:szCs w:val="24"/>
        </w:rPr>
        <w:t>30</w:t>
      </w:r>
      <w:r w:rsidR="0091015D" w:rsidRPr="004F75E9">
        <w:rPr>
          <w:rFonts w:ascii="Times New Roman" w:eastAsia="Times New Roman" w:hAnsi="Times New Roman" w:cs="Times New Roman"/>
          <w:color w:val="000000"/>
          <w:sz w:val="24"/>
          <w:szCs w:val="24"/>
        </w:rPr>
        <w:t>.</w:t>
      </w:r>
      <w:r w:rsidR="00D64D62" w:rsidRPr="004F75E9">
        <w:rPr>
          <w:rFonts w:ascii="Times New Roman" w:eastAsia="Times New Roman" w:hAnsi="Times New Roman" w:cs="Times New Roman"/>
          <w:color w:val="000000"/>
          <w:sz w:val="24"/>
          <w:szCs w:val="24"/>
        </w:rPr>
        <w:t xml:space="preserve"> </w:t>
      </w:r>
      <w:r w:rsidR="00CB259B" w:rsidRPr="004F75E9">
        <w:rPr>
          <w:rFonts w:ascii="Times New Roman" w:eastAsia="Times New Roman" w:hAnsi="Times New Roman" w:cs="Times New Roman"/>
          <w:color w:val="000000"/>
          <w:sz w:val="24"/>
          <w:szCs w:val="24"/>
        </w:rPr>
        <w:t>aprīlī</w:t>
      </w:r>
    </w:p>
    <w:p w14:paraId="0FA07B1F" w14:textId="2495C0F2" w:rsidR="00F37268" w:rsidRPr="00B44C63" w:rsidRDefault="00730608" w:rsidP="00F603D4">
      <w:pPr>
        <w:pStyle w:val="Sarakstarindkopa"/>
        <w:numPr>
          <w:ilvl w:val="0"/>
          <w:numId w:val="15"/>
        </w:numPr>
        <w:pBdr>
          <w:top w:val="nil"/>
          <w:left w:val="nil"/>
          <w:bottom w:val="nil"/>
          <w:right w:val="nil"/>
          <w:between w:val="nil"/>
        </w:pBdr>
        <w:spacing w:before="280" w:after="280" w:line="276" w:lineRule="auto"/>
        <w:jc w:val="center"/>
        <w:rPr>
          <w:rFonts w:ascii="Times New Roman" w:eastAsia="Times New Roman" w:hAnsi="Times New Roman" w:cs="Times New Roman"/>
          <w:b/>
          <w:color w:val="000000"/>
          <w:sz w:val="24"/>
          <w:szCs w:val="24"/>
        </w:rPr>
      </w:pPr>
      <w:r w:rsidRPr="00B44C63">
        <w:rPr>
          <w:rFonts w:ascii="Times New Roman" w:eastAsia="Times New Roman" w:hAnsi="Times New Roman" w:cs="Times New Roman"/>
          <w:b/>
          <w:color w:val="000000"/>
          <w:sz w:val="24"/>
          <w:szCs w:val="24"/>
        </w:rPr>
        <w:t>TIRGUS IZPĒTES VEICĒJS</w:t>
      </w:r>
    </w:p>
    <w:tbl>
      <w:tblPr>
        <w:tblStyle w:val="8"/>
        <w:tblW w:w="10206" w:type="dxa"/>
        <w:tblInd w:w="-5" w:type="dxa"/>
        <w:tblLayout w:type="fixed"/>
        <w:tblLook w:val="0000" w:firstRow="0" w:lastRow="0" w:firstColumn="0" w:lastColumn="0" w:noHBand="0" w:noVBand="0"/>
      </w:tblPr>
      <w:tblGrid>
        <w:gridCol w:w="4111"/>
        <w:gridCol w:w="6095"/>
      </w:tblGrid>
      <w:tr w:rsidR="00F37268" w:rsidRPr="00B44C63" w14:paraId="03D8761C" w14:textId="77777777">
        <w:tc>
          <w:tcPr>
            <w:tcW w:w="4111" w:type="dxa"/>
            <w:tcBorders>
              <w:top w:val="single" w:sz="4" w:space="0" w:color="000000"/>
              <w:left w:val="single" w:sz="4" w:space="0" w:color="000000"/>
              <w:bottom w:val="single" w:sz="4" w:space="0" w:color="000000"/>
            </w:tcBorders>
            <w:shd w:val="clear" w:color="auto" w:fill="auto"/>
          </w:tcPr>
          <w:p w14:paraId="1A9FFC33" w14:textId="77777777" w:rsidR="00F37268"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Pasūtītājs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69B0341" w14:textId="77777777" w:rsidR="00F37268"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Kurzemes plānošanas reģions</w:t>
            </w:r>
          </w:p>
        </w:tc>
      </w:tr>
      <w:tr w:rsidR="00F37268" w:rsidRPr="00B44C63" w14:paraId="3B23AB63" w14:textId="77777777">
        <w:tc>
          <w:tcPr>
            <w:tcW w:w="4111" w:type="dxa"/>
            <w:tcBorders>
              <w:top w:val="single" w:sz="4" w:space="0" w:color="000000"/>
              <w:left w:val="single" w:sz="4" w:space="0" w:color="000000"/>
              <w:bottom w:val="single" w:sz="4" w:space="0" w:color="000000"/>
            </w:tcBorders>
            <w:shd w:val="clear" w:color="auto" w:fill="auto"/>
          </w:tcPr>
          <w:p w14:paraId="2237CB11" w14:textId="77777777" w:rsidR="00F37268"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Juridiskā adrese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761C2C" w14:textId="77777777" w:rsidR="00F37268"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Avotu iela 12, Saldus, Saldus novads, LV-3801</w:t>
            </w:r>
          </w:p>
        </w:tc>
      </w:tr>
      <w:tr w:rsidR="00F37268" w:rsidRPr="00B44C63" w14:paraId="1F09DD6D" w14:textId="77777777">
        <w:tc>
          <w:tcPr>
            <w:tcW w:w="4111" w:type="dxa"/>
            <w:tcBorders>
              <w:top w:val="single" w:sz="4" w:space="0" w:color="000000"/>
              <w:left w:val="single" w:sz="4" w:space="0" w:color="000000"/>
              <w:bottom w:val="single" w:sz="4" w:space="0" w:color="000000"/>
            </w:tcBorders>
            <w:shd w:val="clear" w:color="auto" w:fill="auto"/>
          </w:tcPr>
          <w:p w14:paraId="6272C1EA" w14:textId="77777777" w:rsidR="00F37268"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Reģistrācijas Nr.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7861CC0" w14:textId="77777777" w:rsidR="00F37268"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90002183562</w:t>
            </w:r>
          </w:p>
        </w:tc>
      </w:tr>
      <w:tr w:rsidR="00F37268" w:rsidRPr="00B44C63" w14:paraId="2EA43D7E" w14:textId="77777777">
        <w:tc>
          <w:tcPr>
            <w:tcW w:w="4111" w:type="dxa"/>
            <w:tcBorders>
              <w:top w:val="single" w:sz="4" w:space="0" w:color="000000"/>
              <w:left w:val="single" w:sz="4" w:space="0" w:color="000000"/>
              <w:bottom w:val="single" w:sz="4" w:space="0" w:color="000000"/>
            </w:tcBorders>
            <w:shd w:val="clear" w:color="auto" w:fill="auto"/>
          </w:tcPr>
          <w:p w14:paraId="78257FCB" w14:textId="77777777" w:rsidR="00F37268"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Kontaktpersona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B3154C4" w14:textId="77777777" w:rsidR="00513658" w:rsidRPr="00B44C63" w:rsidRDefault="00513658" w:rsidP="00513658">
            <w:pPr>
              <w:spacing w:after="0" w:line="36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Andra Kauliņa Ostrovska</w:t>
            </w:r>
            <w:r w:rsidR="00730608" w:rsidRPr="00B44C63">
              <w:rPr>
                <w:rFonts w:ascii="Times New Roman" w:eastAsia="Times New Roman" w:hAnsi="Times New Roman" w:cs="Times New Roman"/>
                <w:sz w:val="24"/>
                <w:szCs w:val="24"/>
              </w:rPr>
              <w:t>, tālr. 2</w:t>
            </w:r>
            <w:r w:rsidRPr="00B44C63">
              <w:rPr>
                <w:rFonts w:ascii="Times New Roman" w:eastAsia="Times New Roman" w:hAnsi="Times New Roman" w:cs="Times New Roman"/>
                <w:sz w:val="24"/>
                <w:szCs w:val="24"/>
              </w:rPr>
              <w:t>6482633</w:t>
            </w:r>
          </w:p>
          <w:p w14:paraId="2FF03EC1" w14:textId="78CD42B1" w:rsidR="00F37268" w:rsidRPr="00B44C63" w:rsidRDefault="00730608" w:rsidP="00513658">
            <w:pPr>
              <w:spacing w:after="0" w:line="36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e-pasts: </w:t>
            </w:r>
            <w:r w:rsidR="00513658" w:rsidRPr="00B44C63">
              <w:rPr>
                <w:rFonts w:ascii="Times New Roman" w:eastAsia="Times New Roman" w:hAnsi="Times New Roman" w:cs="Times New Roman"/>
                <w:sz w:val="24"/>
                <w:szCs w:val="24"/>
              </w:rPr>
              <w:t>andra.kaulina-ostrovska</w:t>
            </w:r>
            <w:r w:rsidRPr="00B44C63">
              <w:rPr>
                <w:rFonts w:ascii="Times New Roman" w:eastAsia="Times New Roman" w:hAnsi="Times New Roman" w:cs="Times New Roman"/>
                <w:sz w:val="24"/>
                <w:szCs w:val="24"/>
              </w:rPr>
              <w:t>@kurzemesregions.lv</w:t>
            </w:r>
          </w:p>
        </w:tc>
      </w:tr>
    </w:tbl>
    <w:p w14:paraId="440E570A" w14:textId="4FC0BB9F" w:rsidR="00513658" w:rsidRPr="00B44C63" w:rsidRDefault="00730608" w:rsidP="00F603D4">
      <w:pPr>
        <w:pStyle w:val="Sarakstarindkopa"/>
        <w:numPr>
          <w:ilvl w:val="0"/>
          <w:numId w:val="12"/>
        </w:numPr>
        <w:pBdr>
          <w:top w:val="nil"/>
          <w:left w:val="nil"/>
          <w:bottom w:val="nil"/>
          <w:right w:val="nil"/>
          <w:between w:val="nil"/>
        </w:pBdr>
        <w:spacing w:before="280" w:after="0" w:line="276" w:lineRule="auto"/>
        <w:jc w:val="center"/>
        <w:rPr>
          <w:rFonts w:ascii="Times New Roman" w:eastAsia="Times New Roman" w:hAnsi="Times New Roman" w:cs="Times New Roman"/>
          <w:b/>
          <w:color w:val="000000"/>
          <w:sz w:val="24"/>
          <w:szCs w:val="24"/>
        </w:rPr>
      </w:pPr>
      <w:r w:rsidRPr="00B44C63">
        <w:rPr>
          <w:rFonts w:ascii="Times New Roman" w:eastAsia="Times New Roman" w:hAnsi="Times New Roman" w:cs="Times New Roman"/>
          <w:b/>
          <w:color w:val="000000"/>
          <w:sz w:val="24"/>
          <w:szCs w:val="24"/>
        </w:rPr>
        <w:t>PAKALPOJUMS</w:t>
      </w:r>
    </w:p>
    <w:p w14:paraId="64EAF047" w14:textId="02F6F160" w:rsidR="00CC6C73" w:rsidRPr="00083172" w:rsidRDefault="009F498D" w:rsidP="00CC6C73">
      <w:pPr>
        <w:pStyle w:val="Sarakstarindkopa"/>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w:t>
      </w:r>
      <w:r w:rsidR="00730608" w:rsidRPr="00B44C63">
        <w:rPr>
          <w:rFonts w:ascii="Times New Roman" w:eastAsia="Times New Roman" w:hAnsi="Times New Roman" w:cs="Times New Roman"/>
          <w:color w:val="000000"/>
          <w:sz w:val="24"/>
          <w:szCs w:val="24"/>
        </w:rPr>
        <w:t xml:space="preserve">Iepirkuma priekšmets ir </w:t>
      </w:r>
      <w:r w:rsidR="00A902E4">
        <w:rPr>
          <w:rFonts w:ascii="Times New Roman" w:eastAsia="Times New Roman" w:hAnsi="Times New Roman" w:cs="Times New Roman"/>
          <w:color w:val="000000"/>
          <w:sz w:val="24"/>
          <w:szCs w:val="24"/>
        </w:rPr>
        <w:t xml:space="preserve">izstrādāt </w:t>
      </w:r>
      <w:r w:rsidR="00513658" w:rsidRPr="00083172">
        <w:rPr>
          <w:rFonts w:ascii="Times New Roman" w:eastAsia="Times New Roman" w:hAnsi="Times New Roman" w:cs="Times New Roman"/>
          <w:color w:val="000000"/>
          <w:sz w:val="24"/>
          <w:szCs w:val="24"/>
        </w:rPr>
        <w:t>izvērtējum</w:t>
      </w:r>
      <w:r w:rsidR="00A902E4" w:rsidRPr="00083172">
        <w:rPr>
          <w:rFonts w:ascii="Times New Roman" w:eastAsia="Times New Roman" w:hAnsi="Times New Roman" w:cs="Times New Roman"/>
          <w:color w:val="000000"/>
          <w:sz w:val="24"/>
          <w:szCs w:val="24"/>
        </w:rPr>
        <w:t>u</w:t>
      </w:r>
      <w:r w:rsidR="00513658" w:rsidRPr="00083172">
        <w:rPr>
          <w:rFonts w:ascii="Times New Roman" w:eastAsia="Times New Roman" w:hAnsi="Times New Roman" w:cs="Times New Roman"/>
          <w:color w:val="000000"/>
          <w:sz w:val="24"/>
          <w:szCs w:val="24"/>
        </w:rPr>
        <w:t xml:space="preserve"> par Kurzemes plānošanas reģiona pašvaldību </w:t>
      </w:r>
      <w:r w:rsidR="00A82066">
        <w:rPr>
          <w:rFonts w:ascii="Times New Roman" w:eastAsia="Times New Roman" w:hAnsi="Times New Roman" w:cs="Times New Roman"/>
          <w:color w:val="000000"/>
          <w:sz w:val="24"/>
          <w:szCs w:val="24"/>
        </w:rPr>
        <w:t xml:space="preserve"> (skatīt 2.3. punktu) </w:t>
      </w:r>
      <w:r w:rsidR="00513658" w:rsidRPr="00083172">
        <w:rPr>
          <w:rFonts w:ascii="Times New Roman" w:eastAsia="Times New Roman" w:hAnsi="Times New Roman" w:cs="Times New Roman"/>
          <w:color w:val="000000"/>
          <w:sz w:val="24"/>
          <w:szCs w:val="24"/>
        </w:rPr>
        <w:t xml:space="preserve">speciālistu zināšanām un prasmēm jautājumā par atjaunojamo energoresursu izmantošanas jomām </w:t>
      </w:r>
      <w:r w:rsidR="00730608" w:rsidRPr="00083172">
        <w:rPr>
          <w:rFonts w:ascii="Times New Roman" w:eastAsia="Times New Roman" w:hAnsi="Times New Roman" w:cs="Times New Roman"/>
          <w:color w:val="000000"/>
          <w:sz w:val="24"/>
          <w:szCs w:val="24"/>
        </w:rPr>
        <w:t>saskaņā ar šo noteikumu Tehniskajā specifikācijā (1.pielikums) noteiktajām prasībām</w:t>
      </w:r>
      <w:r w:rsidR="007F154D" w:rsidRPr="00083172">
        <w:rPr>
          <w:rFonts w:ascii="Times New Roman" w:eastAsia="Times New Roman" w:hAnsi="Times New Roman" w:cs="Times New Roman"/>
          <w:color w:val="000000"/>
          <w:sz w:val="24"/>
          <w:szCs w:val="24"/>
        </w:rPr>
        <w:t xml:space="preserve"> (turpmāk </w:t>
      </w:r>
      <w:r w:rsidR="00A17758" w:rsidRPr="00083172">
        <w:rPr>
          <w:rFonts w:ascii="Times New Roman" w:eastAsia="Times New Roman" w:hAnsi="Times New Roman" w:cs="Times New Roman"/>
          <w:color w:val="000000"/>
          <w:sz w:val="24"/>
          <w:szCs w:val="24"/>
        </w:rPr>
        <w:t>–</w:t>
      </w:r>
      <w:r w:rsidR="007F154D" w:rsidRPr="00083172">
        <w:rPr>
          <w:rFonts w:ascii="Times New Roman" w:eastAsia="Times New Roman" w:hAnsi="Times New Roman" w:cs="Times New Roman"/>
          <w:color w:val="000000"/>
          <w:sz w:val="24"/>
          <w:szCs w:val="24"/>
        </w:rPr>
        <w:t xml:space="preserve"> Pakalpojums</w:t>
      </w:r>
      <w:r w:rsidR="00A17758" w:rsidRPr="00083172">
        <w:rPr>
          <w:rFonts w:ascii="Times New Roman" w:eastAsia="Times New Roman" w:hAnsi="Times New Roman" w:cs="Times New Roman"/>
          <w:color w:val="000000"/>
          <w:sz w:val="24"/>
          <w:szCs w:val="24"/>
        </w:rPr>
        <w:t>).</w:t>
      </w:r>
      <w:r w:rsidR="00AE44EA" w:rsidRPr="00083172">
        <w:rPr>
          <w:rFonts w:ascii="Times New Roman" w:eastAsia="Times New Roman" w:hAnsi="Times New Roman" w:cs="Times New Roman"/>
          <w:color w:val="FF0000"/>
          <w:sz w:val="24"/>
          <w:szCs w:val="24"/>
        </w:rPr>
        <w:t xml:space="preserve"> </w:t>
      </w:r>
    </w:p>
    <w:p w14:paraId="79FD18B4" w14:textId="3AE6C830" w:rsidR="00CC6C73" w:rsidRPr="00083172" w:rsidRDefault="00CC6C73" w:rsidP="00CC6C73">
      <w:pPr>
        <w:pStyle w:val="Sarakstarindkopa"/>
        <w:numPr>
          <w:ilvl w:val="2"/>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083172">
        <w:rPr>
          <w:rFonts w:ascii="Times New Roman" w:eastAsia="Times New Roman" w:hAnsi="Times New Roman" w:cs="Times New Roman"/>
          <w:color w:val="000000"/>
          <w:sz w:val="24"/>
          <w:szCs w:val="24"/>
        </w:rPr>
        <w:t>Izvērtējums veidojams par Kurzemes plānošanas reģiona pašvaldību speciālistu zināšanām un prasmēm jautājumā par atjaunojamo energoresursu izmantošanas jomām,</w:t>
      </w:r>
      <w:r w:rsidR="00A82066">
        <w:rPr>
          <w:rFonts w:ascii="Times New Roman" w:eastAsia="Times New Roman" w:hAnsi="Times New Roman" w:cs="Times New Roman"/>
          <w:color w:val="000000"/>
          <w:sz w:val="24"/>
          <w:szCs w:val="24"/>
        </w:rPr>
        <w:t xml:space="preserve"> to pārvaldību un energokopienu veidošanu,</w:t>
      </w:r>
      <w:r w:rsidRPr="00083172">
        <w:rPr>
          <w:rFonts w:ascii="Times New Roman" w:eastAsia="Times New Roman" w:hAnsi="Times New Roman" w:cs="Times New Roman"/>
          <w:color w:val="000000"/>
          <w:sz w:val="24"/>
          <w:szCs w:val="24"/>
        </w:rPr>
        <w:t xml:space="preserve"> </w:t>
      </w:r>
      <w:r w:rsidRPr="00083172">
        <w:rPr>
          <w:rFonts w:ascii="Times New Roman" w:hAnsi="Times New Roman" w:cs="Times New Roman"/>
          <w:sz w:val="24"/>
          <w:szCs w:val="24"/>
        </w:rPr>
        <w:t>lai nodrošinātu virzību uz klimatneitrālu ekonomiku un mazinātu riskus saistībā ar klimata pārmaiņām visvairāk skartajos reģionos, ievērojot plānošanas reģionu un pašvaldību identificētās vajadzības. Kurzemes plānošanas reģions</w:t>
      </w:r>
      <w:r w:rsidR="008E3973">
        <w:rPr>
          <w:rFonts w:ascii="Times New Roman" w:hAnsi="Times New Roman" w:cs="Times New Roman"/>
          <w:sz w:val="24"/>
          <w:szCs w:val="24"/>
        </w:rPr>
        <w:t xml:space="preserve"> (turpmāk </w:t>
      </w:r>
      <w:r w:rsidR="0091015D">
        <w:rPr>
          <w:rFonts w:ascii="Times New Roman" w:hAnsi="Times New Roman" w:cs="Times New Roman"/>
          <w:sz w:val="24"/>
          <w:szCs w:val="24"/>
        </w:rPr>
        <w:t>Pasūtītājs</w:t>
      </w:r>
      <w:r w:rsidR="008E3973">
        <w:rPr>
          <w:rFonts w:ascii="Times New Roman" w:hAnsi="Times New Roman" w:cs="Times New Roman"/>
          <w:sz w:val="24"/>
          <w:szCs w:val="24"/>
        </w:rPr>
        <w:t>)</w:t>
      </w:r>
      <w:r w:rsidRPr="00083172">
        <w:rPr>
          <w:rFonts w:ascii="Times New Roman" w:hAnsi="Times New Roman" w:cs="Times New Roman"/>
          <w:sz w:val="24"/>
          <w:szCs w:val="24"/>
        </w:rPr>
        <w:t xml:space="preserve"> veidos mācību programmu </w:t>
      </w:r>
      <w:r w:rsidRPr="00083172">
        <w:rPr>
          <w:rFonts w:ascii="Times New Roman" w:hAnsi="Times New Roman" w:cs="Times New Roman"/>
          <w:b/>
          <w:bCs/>
          <w:sz w:val="24"/>
          <w:szCs w:val="24"/>
        </w:rPr>
        <w:t xml:space="preserve">par atjaunojamiem energoresursiem, to pārvaldību un energokopienu veidošanu. </w:t>
      </w:r>
    </w:p>
    <w:p w14:paraId="5816E59E" w14:textId="1FF7DD71" w:rsidR="00A76C85" w:rsidRPr="00B44C63" w:rsidRDefault="009F498D" w:rsidP="00AE44EA">
      <w:pPr>
        <w:pStyle w:val="Sarakstarindkopa"/>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30608" w:rsidRPr="00083172">
        <w:rPr>
          <w:rFonts w:ascii="Times New Roman" w:eastAsia="Times New Roman" w:hAnsi="Times New Roman" w:cs="Times New Roman"/>
          <w:color w:val="000000"/>
          <w:sz w:val="24"/>
          <w:szCs w:val="24"/>
        </w:rPr>
        <w:t>Iepirkuma priekšme</w:t>
      </w:r>
      <w:r w:rsidR="00730608" w:rsidRPr="00A82066">
        <w:rPr>
          <w:rFonts w:ascii="Times New Roman" w:eastAsia="Times New Roman" w:hAnsi="Times New Roman" w:cs="Times New Roman"/>
          <w:color w:val="000000"/>
          <w:sz w:val="24"/>
          <w:szCs w:val="24"/>
        </w:rPr>
        <w:t xml:space="preserve">ts tiek finansēts no </w:t>
      </w:r>
      <w:r w:rsidR="00A82066" w:rsidRPr="004F75E9">
        <w:rPr>
          <w:rFonts w:ascii="Times New Roman" w:hAnsi="Times New Roman" w:cs="Times New Roman"/>
          <w:color w:val="000000"/>
          <w:sz w:val="24"/>
          <w:szCs w:val="24"/>
        </w:rPr>
        <w:t>Eiropas Savienības kohēzijas politikas programmas 2021.–2027.gadam 6.1.1. specifiskā atbalsta mērķa “Pārejas uz klimatneitralitāti radīto ekonomisko, sociālo un vides seku mazināšana visvairāk skartajos reģionos” 6.1.1.8. pasākuma</w:t>
      </w:r>
      <w:r w:rsidR="00A82066">
        <w:rPr>
          <w:rFonts w:ascii="Times New Roman" w:hAnsi="Times New Roman" w:cs="Times New Roman"/>
          <w:i/>
          <w:iCs/>
          <w:color w:val="000000"/>
          <w:sz w:val="24"/>
          <w:szCs w:val="24"/>
        </w:rPr>
        <w:t xml:space="preserve"> </w:t>
      </w:r>
      <w:r w:rsidR="00730608" w:rsidRPr="00A82066">
        <w:rPr>
          <w:rFonts w:ascii="Times New Roman" w:eastAsia="Times New Roman" w:hAnsi="Times New Roman" w:cs="Times New Roman"/>
          <w:color w:val="000000"/>
          <w:sz w:val="24"/>
          <w:szCs w:val="24"/>
        </w:rPr>
        <w:t>projekta</w:t>
      </w:r>
      <w:r w:rsidR="00513658" w:rsidRPr="00A82066">
        <w:rPr>
          <w:rFonts w:ascii="Times New Roman" w:eastAsia="Times New Roman" w:hAnsi="Times New Roman" w:cs="Times New Roman"/>
          <w:color w:val="000000"/>
          <w:sz w:val="24"/>
          <w:szCs w:val="24"/>
        </w:rPr>
        <w:t xml:space="preserve"> </w:t>
      </w:r>
      <w:r w:rsidR="00513658" w:rsidRPr="00083172">
        <w:rPr>
          <w:rFonts w:ascii="Times New Roman" w:hAnsi="Times New Roman" w:cs="Times New Roman"/>
          <w:sz w:val="24"/>
          <w:szCs w:val="24"/>
        </w:rPr>
        <w:t xml:space="preserve">Nr. 6.1.1.8/1/24/I/001 “Pašvaldību un plānošanas reģionu speciālistu prasmju paaugstināšana </w:t>
      </w:r>
      <w:r w:rsidR="00513658" w:rsidRPr="00083172">
        <w:rPr>
          <w:rFonts w:ascii="Times New Roman" w:hAnsi="Times New Roman" w:cs="Times New Roman"/>
          <w:sz w:val="24"/>
          <w:szCs w:val="24"/>
        </w:rPr>
        <w:lastRenderedPageBreak/>
        <w:t>klimatneitrālas ekonomikas un sociālekonomisko seku saistībā ar klimata pārmaiņām mazināšanas jautājumos”</w:t>
      </w:r>
      <w:r w:rsidR="00513658" w:rsidRPr="00B44C63">
        <w:rPr>
          <w:rFonts w:ascii="Times New Roman" w:eastAsia="Times New Roman" w:hAnsi="Times New Roman" w:cs="Times New Roman"/>
          <w:color w:val="000000"/>
          <w:sz w:val="24"/>
          <w:szCs w:val="24"/>
        </w:rPr>
        <w:t xml:space="preserve"> </w:t>
      </w:r>
      <w:r w:rsidR="00730608" w:rsidRPr="00B44C63">
        <w:rPr>
          <w:rFonts w:ascii="Times New Roman" w:eastAsia="Times New Roman" w:hAnsi="Times New Roman" w:cs="Times New Roman"/>
          <w:color w:val="000000"/>
          <w:sz w:val="24"/>
          <w:szCs w:val="24"/>
        </w:rPr>
        <w:t>(turpmāk – Projekts).</w:t>
      </w:r>
    </w:p>
    <w:p w14:paraId="68BACF72" w14:textId="5E685758" w:rsidR="00CC6C73" w:rsidRPr="008C551B" w:rsidRDefault="00322213" w:rsidP="00CC6C73">
      <w:pPr>
        <w:pStyle w:val="Sarakstarindkopa"/>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6C85" w:rsidRPr="008C551B">
        <w:rPr>
          <w:rFonts w:ascii="Times New Roman" w:eastAsia="Times New Roman" w:hAnsi="Times New Roman" w:cs="Times New Roman"/>
          <w:sz w:val="24"/>
          <w:szCs w:val="24"/>
        </w:rPr>
        <w:t xml:space="preserve">Izvērtējuma un mācību </w:t>
      </w:r>
      <w:r w:rsidR="00A17758">
        <w:rPr>
          <w:rFonts w:ascii="Times New Roman" w:eastAsia="Times New Roman" w:hAnsi="Times New Roman" w:cs="Times New Roman"/>
          <w:sz w:val="24"/>
          <w:szCs w:val="24"/>
        </w:rPr>
        <w:t>programmas</w:t>
      </w:r>
      <w:r w:rsidR="00A76C85" w:rsidRPr="008C551B">
        <w:rPr>
          <w:rFonts w:ascii="Times New Roman" w:eastAsia="Times New Roman" w:hAnsi="Times New Roman" w:cs="Times New Roman"/>
          <w:sz w:val="24"/>
          <w:szCs w:val="24"/>
        </w:rPr>
        <w:t xml:space="preserve"> mērķa grupa: Kurzemes statistisko reģionu (saskaņā ar 2022. gada 25. novembrī spēkā esošo Statistiski teritoriālo vienību nomenklatūras 3 līmeņa (NUTS 3. līmenis) klasifikāciju) un to pašvaldību speciālisti</w:t>
      </w:r>
      <w:r w:rsidR="00CD7A64">
        <w:rPr>
          <w:rFonts w:ascii="Times New Roman" w:eastAsia="Times New Roman" w:hAnsi="Times New Roman" w:cs="Times New Roman"/>
          <w:sz w:val="24"/>
          <w:szCs w:val="24"/>
        </w:rPr>
        <w:t xml:space="preserve"> (</w:t>
      </w:r>
      <w:r w:rsidR="00CD7A64" w:rsidRPr="00A35F45">
        <w:rPr>
          <w:rFonts w:ascii="Times New Roman" w:eastAsia="Times New Roman" w:hAnsi="Times New Roman" w:cs="Times New Roman"/>
          <w:color w:val="000000"/>
          <w:sz w:val="24"/>
          <w:szCs w:val="24"/>
        </w:rPr>
        <w:t>attīstības plānotāji, projektu speciālisti, uzņēmējdarbības speciālisti, energoefektivitātes eksperti, izpilddirektori, plānošanas reģiona administrācijas darbinieki, plānošanas reģiona attīstības padomes locekļi u.c.</w:t>
      </w:r>
      <w:r w:rsidR="00CD7A64">
        <w:rPr>
          <w:rFonts w:ascii="Times New Roman" w:eastAsia="Times New Roman" w:hAnsi="Times New Roman" w:cs="Times New Roman"/>
          <w:color w:val="000000"/>
          <w:sz w:val="24"/>
          <w:szCs w:val="24"/>
        </w:rPr>
        <w:t>)</w:t>
      </w:r>
      <w:r w:rsidR="00A76C85" w:rsidRPr="008C551B">
        <w:rPr>
          <w:rFonts w:ascii="Times New Roman" w:eastAsia="Times New Roman" w:hAnsi="Times New Roman" w:cs="Times New Roman"/>
          <w:sz w:val="24"/>
          <w:szCs w:val="24"/>
        </w:rPr>
        <w:t>, tai skaitā to pašvaldību kapitālsabiedrību speciālisti, kas pilda pašvaldības deleģētos pārvaldes uzdevumus</w:t>
      </w:r>
      <w:r w:rsidR="00AE44EA" w:rsidRPr="008C551B">
        <w:rPr>
          <w:rFonts w:ascii="Times New Roman" w:eastAsia="Times New Roman" w:hAnsi="Times New Roman" w:cs="Times New Roman"/>
          <w:sz w:val="24"/>
          <w:szCs w:val="24"/>
        </w:rPr>
        <w:t>, atbilstoši 2.3.1. punkt</w:t>
      </w:r>
      <w:r w:rsidR="00652881">
        <w:rPr>
          <w:rFonts w:ascii="Times New Roman" w:eastAsia="Times New Roman" w:hAnsi="Times New Roman" w:cs="Times New Roman"/>
          <w:sz w:val="24"/>
          <w:szCs w:val="24"/>
        </w:rPr>
        <w:t>am</w:t>
      </w:r>
      <w:r w:rsidR="00AE44EA" w:rsidRPr="008C551B">
        <w:rPr>
          <w:rFonts w:ascii="Times New Roman" w:eastAsia="Times New Roman" w:hAnsi="Times New Roman" w:cs="Times New Roman"/>
          <w:sz w:val="24"/>
          <w:szCs w:val="24"/>
        </w:rPr>
        <w:t xml:space="preserve">. </w:t>
      </w:r>
    </w:p>
    <w:p w14:paraId="1ECD112A" w14:textId="79A12349" w:rsidR="00A35F45" w:rsidRPr="00CD7A64" w:rsidRDefault="00AE44EA" w:rsidP="00CD7A64">
      <w:pPr>
        <w:pStyle w:val="Sarakstarindkopa"/>
        <w:numPr>
          <w:ilvl w:val="2"/>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Pamatojoties uz Taisnīgas pārkārtošanas teritoriālā plāna tvērumā noteiktajiem reģioniem (statistiskais reģions Kurzeme pēc NUTS 3. līmeņa klasifikācijas, kas bija spēkā uz TPTP izstrādes, saskaņošanas un apstiprināšanas brīdi), izvērtējumā ir jāiekļauj šādas pašvaldības: Dienvidkurzemes novada pašvaldība, Kuldīgas novada pašvaldība, Liepājas valstpilsētas pašvaldība, Saldus novada pašvaldība,  Talsu novada pašvaldība, Ventspils novada pašvaldība, Ventspils valstspilsētas pašvaldība.</w:t>
      </w:r>
      <w:r w:rsidR="00A35F45" w:rsidRPr="00CD7A64">
        <w:rPr>
          <w:rFonts w:ascii="Times New Roman" w:eastAsia="Times New Roman" w:hAnsi="Times New Roman" w:cs="Times New Roman"/>
          <w:color w:val="000000"/>
          <w:sz w:val="24"/>
          <w:szCs w:val="24"/>
        </w:rPr>
        <w:t xml:space="preserve">  </w:t>
      </w:r>
    </w:p>
    <w:p w14:paraId="775F30E5" w14:textId="10FB6448" w:rsidR="00AE44EA" w:rsidRPr="00B44C63" w:rsidRDefault="00AE44EA" w:rsidP="00AE44EA">
      <w:pPr>
        <w:pStyle w:val="Sarakstarindkopa"/>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 Mācību programm</w:t>
      </w:r>
      <w:r w:rsidR="002D4B62">
        <w:rPr>
          <w:rFonts w:ascii="Times New Roman" w:eastAsia="Times New Roman" w:hAnsi="Times New Roman" w:cs="Times New Roman"/>
          <w:color w:val="000000"/>
          <w:sz w:val="24"/>
          <w:szCs w:val="24"/>
        </w:rPr>
        <w:t>u</w:t>
      </w:r>
      <w:r w:rsidRPr="00B44C63">
        <w:rPr>
          <w:rFonts w:ascii="Times New Roman" w:eastAsia="Times New Roman" w:hAnsi="Times New Roman" w:cs="Times New Roman"/>
          <w:color w:val="000000"/>
          <w:sz w:val="24"/>
          <w:szCs w:val="24"/>
        </w:rPr>
        <w:t xml:space="preserve"> par atjaunojamiem energoresursiem, to pārvaldību un energokopienu veidošanu plānots īstenot no 2025. gada III ceturkšņa līdz 2026. gada IV ceturksnim</w:t>
      </w:r>
      <w:r w:rsidR="00A17758">
        <w:rPr>
          <w:rFonts w:ascii="Times New Roman" w:eastAsia="Times New Roman" w:hAnsi="Times New Roman" w:cs="Times New Roman"/>
          <w:color w:val="000000"/>
          <w:sz w:val="24"/>
          <w:szCs w:val="24"/>
        </w:rPr>
        <w:t xml:space="preserve">. </w:t>
      </w:r>
    </w:p>
    <w:p w14:paraId="1ADD268E" w14:textId="63EBB25E" w:rsidR="00CC6C73" w:rsidRPr="00B44C63" w:rsidRDefault="00322213" w:rsidP="00CC6C73">
      <w:pPr>
        <w:pStyle w:val="Sarakstarindkopa"/>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30608" w:rsidRPr="00B44C63">
        <w:rPr>
          <w:rFonts w:ascii="Times New Roman" w:eastAsia="Times New Roman" w:hAnsi="Times New Roman" w:cs="Times New Roman"/>
          <w:color w:val="000000"/>
          <w:sz w:val="24"/>
          <w:szCs w:val="24"/>
        </w:rPr>
        <w:t>Iepirkuma priekšmeta saturs detalizētāk aprakstīts šo noteikumu 1.pielikumā „Tehniskā specifikācija”.</w:t>
      </w:r>
    </w:p>
    <w:p w14:paraId="0B5394D2" w14:textId="6426B376" w:rsidR="00CC6C73" w:rsidRPr="00A17758" w:rsidRDefault="00322213" w:rsidP="00CC6C73">
      <w:pPr>
        <w:pStyle w:val="Sarakstarindkopa"/>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30608" w:rsidRPr="00B44C63">
        <w:rPr>
          <w:rFonts w:ascii="Times New Roman" w:eastAsia="Times New Roman" w:hAnsi="Times New Roman" w:cs="Times New Roman"/>
          <w:color w:val="000000"/>
          <w:sz w:val="24"/>
          <w:szCs w:val="24"/>
        </w:rPr>
        <w:t xml:space="preserve">Iepirkuma priekšmeta </w:t>
      </w:r>
      <w:bookmarkStart w:id="1" w:name="_1fob9te" w:colFirst="0" w:colLast="0"/>
      <w:bookmarkEnd w:id="1"/>
      <w:r w:rsidR="00A17758" w:rsidRPr="00A17758">
        <w:rPr>
          <w:rFonts w:ascii="Times New Roman" w:eastAsia="Times New Roman" w:hAnsi="Times New Roman" w:cs="Times New Roman"/>
          <w:sz w:val="24"/>
          <w:szCs w:val="24"/>
        </w:rPr>
        <w:t>73000000-2 Pētniecības un izstrādes pakalpojumi un saistītie konsultāciju pakalpojumi</w:t>
      </w:r>
      <w:r w:rsidR="00A17758">
        <w:rPr>
          <w:rFonts w:ascii="Times New Roman" w:eastAsia="Times New Roman" w:hAnsi="Times New Roman" w:cs="Times New Roman"/>
          <w:sz w:val="24"/>
          <w:szCs w:val="24"/>
        </w:rPr>
        <w:t xml:space="preserve">. </w:t>
      </w:r>
    </w:p>
    <w:p w14:paraId="793F29E5" w14:textId="3BBFA49D" w:rsidR="00F37268" w:rsidRPr="00A17758" w:rsidRDefault="00322213" w:rsidP="00CC6C73">
      <w:pPr>
        <w:pStyle w:val="Sarakstarindkopa"/>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 </w:t>
      </w:r>
      <w:r w:rsidR="00730608" w:rsidRPr="00B44C63">
        <w:rPr>
          <w:rFonts w:ascii="Times New Roman" w:eastAsia="Times New Roman" w:hAnsi="Times New Roman" w:cs="Times New Roman"/>
          <w:b/>
          <w:color w:val="000000"/>
          <w:sz w:val="24"/>
          <w:szCs w:val="24"/>
        </w:rPr>
        <w:t>Pakalpojuma izpildes termiņš</w:t>
      </w:r>
      <w:r w:rsidR="00730608" w:rsidRPr="00F00271">
        <w:rPr>
          <w:rFonts w:ascii="Times New Roman" w:eastAsia="Times New Roman" w:hAnsi="Times New Roman" w:cs="Times New Roman"/>
          <w:b/>
          <w:sz w:val="24"/>
          <w:szCs w:val="24"/>
        </w:rPr>
        <w:t>:</w:t>
      </w:r>
      <w:r w:rsidR="00730608" w:rsidRPr="00F00271">
        <w:rPr>
          <w:rFonts w:ascii="Times New Roman" w:eastAsia="Times New Roman" w:hAnsi="Times New Roman" w:cs="Times New Roman"/>
          <w:bCs/>
          <w:sz w:val="24"/>
          <w:szCs w:val="24"/>
        </w:rPr>
        <w:t xml:space="preserve"> </w:t>
      </w:r>
      <w:r w:rsidR="0091015D">
        <w:rPr>
          <w:rFonts w:ascii="Times New Roman" w:eastAsia="Times New Roman" w:hAnsi="Times New Roman" w:cs="Times New Roman"/>
          <w:bCs/>
          <w:sz w:val="24"/>
          <w:szCs w:val="24"/>
        </w:rPr>
        <w:t>15 nedēļu</w:t>
      </w:r>
      <w:r w:rsidR="00A17758" w:rsidRPr="00F00271">
        <w:rPr>
          <w:rFonts w:ascii="Times New Roman" w:eastAsia="Times New Roman" w:hAnsi="Times New Roman" w:cs="Times New Roman"/>
          <w:bCs/>
          <w:sz w:val="24"/>
          <w:szCs w:val="24"/>
        </w:rPr>
        <w:t xml:space="preserve"> laikā no līguma </w:t>
      </w:r>
      <w:r w:rsidR="0091015D">
        <w:rPr>
          <w:rFonts w:ascii="Times New Roman" w:eastAsia="Times New Roman" w:hAnsi="Times New Roman" w:cs="Times New Roman"/>
          <w:bCs/>
          <w:sz w:val="24"/>
          <w:szCs w:val="24"/>
        </w:rPr>
        <w:t>parakstīšanas dienas</w:t>
      </w:r>
      <w:r w:rsidR="00A17758" w:rsidRPr="00F00271">
        <w:rPr>
          <w:rFonts w:ascii="Times New Roman" w:eastAsia="Times New Roman" w:hAnsi="Times New Roman" w:cs="Times New Roman"/>
          <w:bCs/>
          <w:sz w:val="24"/>
          <w:szCs w:val="24"/>
        </w:rPr>
        <w:t>.</w:t>
      </w:r>
      <w:r w:rsidR="00A17758" w:rsidRPr="00F00271">
        <w:rPr>
          <w:rFonts w:ascii="Times New Roman" w:eastAsia="Times New Roman" w:hAnsi="Times New Roman" w:cs="Times New Roman"/>
          <w:sz w:val="24"/>
          <w:szCs w:val="24"/>
        </w:rPr>
        <w:t xml:space="preserve"> </w:t>
      </w:r>
    </w:p>
    <w:p w14:paraId="6D5BD703" w14:textId="77777777" w:rsidR="00CC6C73" w:rsidRPr="00B44C63" w:rsidRDefault="00CC6C73" w:rsidP="00CC6C73">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7D0CBCA7" w14:textId="77777777" w:rsidR="00CC6C73" w:rsidRPr="00B44C63" w:rsidRDefault="00CC6C73" w:rsidP="00CC6C7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7372311" w14:textId="6A310168" w:rsidR="00F37268" w:rsidRPr="00B44C63" w:rsidRDefault="00730608" w:rsidP="00F603D4">
      <w:pPr>
        <w:pStyle w:val="Sarakstarindkopa"/>
        <w:numPr>
          <w:ilvl w:val="0"/>
          <w:numId w:val="15"/>
        </w:numPr>
        <w:pBdr>
          <w:top w:val="nil"/>
          <w:left w:val="nil"/>
          <w:bottom w:val="nil"/>
          <w:right w:val="nil"/>
          <w:between w:val="nil"/>
        </w:pBdr>
        <w:spacing w:after="280" w:line="276" w:lineRule="auto"/>
        <w:jc w:val="center"/>
        <w:rPr>
          <w:rFonts w:ascii="Times New Roman" w:eastAsia="Times New Roman" w:hAnsi="Times New Roman" w:cs="Times New Roman"/>
          <w:b/>
          <w:color w:val="000000"/>
          <w:sz w:val="24"/>
          <w:szCs w:val="24"/>
        </w:rPr>
      </w:pPr>
      <w:r w:rsidRPr="00B44C63">
        <w:rPr>
          <w:rFonts w:ascii="Times New Roman" w:eastAsia="Times New Roman" w:hAnsi="Times New Roman" w:cs="Times New Roman"/>
          <w:b/>
          <w:color w:val="000000"/>
          <w:sz w:val="24"/>
          <w:szCs w:val="24"/>
        </w:rPr>
        <w:t>PIEDĀVĀJUMA IESNIEGŠANAS NOTEIKUMI</w:t>
      </w:r>
    </w:p>
    <w:p w14:paraId="6948F3CD" w14:textId="3748F428" w:rsidR="00F37268" w:rsidRPr="00B44C63" w:rsidRDefault="0073060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Piedāvājums (intereses izteikšana dalībai tirgus izpētē) iesniedzams ne vēlāk kā līdz </w:t>
      </w:r>
      <w:r w:rsidRPr="00E90A7F">
        <w:rPr>
          <w:rFonts w:ascii="Times New Roman" w:eastAsia="Times New Roman" w:hAnsi="Times New Roman" w:cs="Times New Roman"/>
          <w:b/>
          <w:sz w:val="24"/>
          <w:szCs w:val="24"/>
        </w:rPr>
        <w:t>202</w:t>
      </w:r>
      <w:r w:rsidR="00F603D4" w:rsidRPr="00E90A7F">
        <w:rPr>
          <w:rFonts w:ascii="Times New Roman" w:eastAsia="Times New Roman" w:hAnsi="Times New Roman" w:cs="Times New Roman"/>
          <w:b/>
          <w:sz w:val="24"/>
          <w:szCs w:val="24"/>
        </w:rPr>
        <w:t>5.</w:t>
      </w:r>
      <w:r w:rsidRPr="00E90A7F">
        <w:rPr>
          <w:rFonts w:ascii="Times New Roman" w:eastAsia="Times New Roman" w:hAnsi="Times New Roman" w:cs="Times New Roman"/>
          <w:b/>
          <w:sz w:val="24"/>
          <w:szCs w:val="24"/>
        </w:rPr>
        <w:t xml:space="preserve"> gada </w:t>
      </w:r>
      <w:r w:rsidR="00A82066" w:rsidRPr="004F75E9">
        <w:rPr>
          <w:rFonts w:ascii="Times New Roman" w:eastAsia="Times New Roman" w:hAnsi="Times New Roman" w:cs="Times New Roman"/>
          <w:b/>
          <w:sz w:val="24"/>
          <w:szCs w:val="24"/>
        </w:rPr>
        <w:t>1</w:t>
      </w:r>
      <w:r w:rsidR="00CF4731">
        <w:rPr>
          <w:rFonts w:ascii="Times New Roman" w:eastAsia="Times New Roman" w:hAnsi="Times New Roman" w:cs="Times New Roman"/>
          <w:b/>
          <w:sz w:val="24"/>
          <w:szCs w:val="24"/>
        </w:rPr>
        <w:t>5</w:t>
      </w:r>
      <w:r w:rsidR="00A82066" w:rsidRPr="004F75E9">
        <w:rPr>
          <w:rFonts w:ascii="Times New Roman" w:eastAsia="Times New Roman" w:hAnsi="Times New Roman" w:cs="Times New Roman"/>
          <w:b/>
          <w:sz w:val="24"/>
          <w:szCs w:val="24"/>
        </w:rPr>
        <w:t xml:space="preserve">. maijam </w:t>
      </w:r>
      <w:r w:rsidRPr="00E90A7F">
        <w:rPr>
          <w:rFonts w:ascii="Times New Roman" w:eastAsia="Times New Roman" w:hAnsi="Times New Roman" w:cs="Times New Roman"/>
          <w:b/>
          <w:sz w:val="24"/>
          <w:szCs w:val="24"/>
        </w:rPr>
        <w:t xml:space="preserve"> </w:t>
      </w:r>
      <w:r w:rsidRPr="00B44C63">
        <w:rPr>
          <w:rFonts w:ascii="Times New Roman" w:eastAsia="Times New Roman" w:hAnsi="Times New Roman" w:cs="Times New Roman"/>
          <w:b/>
          <w:color w:val="000000"/>
          <w:sz w:val="24"/>
          <w:szCs w:val="24"/>
        </w:rPr>
        <w:t xml:space="preserve">plkst. 15.00, </w:t>
      </w:r>
      <w:r w:rsidRPr="00B44C63">
        <w:rPr>
          <w:rFonts w:ascii="Times New Roman" w:eastAsia="Times New Roman" w:hAnsi="Times New Roman" w:cs="Times New Roman"/>
          <w:color w:val="000000"/>
          <w:sz w:val="24"/>
          <w:szCs w:val="24"/>
        </w:rPr>
        <w:t>uz e-pastu:</w:t>
      </w:r>
      <w:r w:rsidR="00F603D4" w:rsidRPr="00B44C63">
        <w:rPr>
          <w:rFonts w:ascii="Times New Roman" w:eastAsia="Times New Roman" w:hAnsi="Times New Roman" w:cs="Times New Roman"/>
          <w:color w:val="000000"/>
          <w:sz w:val="24"/>
          <w:szCs w:val="24"/>
        </w:rPr>
        <w:t xml:space="preserve"> </w:t>
      </w:r>
      <w:hyperlink r:id="rId11" w:history="1">
        <w:r w:rsidR="00F603D4" w:rsidRPr="00B44C63">
          <w:rPr>
            <w:rStyle w:val="Hipersaite"/>
            <w:rFonts w:ascii="Times New Roman" w:eastAsia="Times New Roman" w:hAnsi="Times New Roman" w:cs="Times New Roman"/>
            <w:color w:val="auto"/>
            <w:sz w:val="24"/>
            <w:szCs w:val="24"/>
          </w:rPr>
          <w:t>andra.kaulina-ostrovska@kurzemesregions.lv</w:t>
        </w:r>
      </w:hyperlink>
      <w:r w:rsidRPr="00B44C63">
        <w:rPr>
          <w:rFonts w:ascii="Times New Roman" w:eastAsia="Times New Roman" w:hAnsi="Times New Roman" w:cs="Times New Roman"/>
          <w:color w:val="0563C1"/>
          <w:sz w:val="24"/>
          <w:szCs w:val="24"/>
        </w:rPr>
        <w:t xml:space="preserve"> </w:t>
      </w:r>
      <w:r w:rsidRPr="00B44C63">
        <w:rPr>
          <w:rFonts w:ascii="Times New Roman" w:eastAsia="Times New Roman" w:hAnsi="Times New Roman" w:cs="Times New Roman"/>
          <w:color w:val="000000"/>
          <w:sz w:val="24"/>
          <w:szCs w:val="24"/>
        </w:rPr>
        <w:t>nosūtot aizpildītu:</w:t>
      </w:r>
    </w:p>
    <w:p w14:paraId="2EBDFB41" w14:textId="2DA10874" w:rsidR="00F37268" w:rsidRPr="00B44C63" w:rsidRDefault="00730608" w:rsidP="00F603D4">
      <w:pPr>
        <w:pStyle w:val="Sarakstarindkopa"/>
        <w:numPr>
          <w:ilvl w:val="1"/>
          <w:numId w:val="13"/>
        </w:numPr>
        <w:pBdr>
          <w:top w:val="nil"/>
          <w:left w:val="nil"/>
          <w:bottom w:val="nil"/>
          <w:right w:val="nil"/>
          <w:between w:val="nil"/>
        </w:pBdr>
        <w:spacing w:after="0" w:line="276" w:lineRule="auto"/>
        <w:ind w:left="709"/>
        <w:jc w:val="both"/>
        <w:rPr>
          <w:rFonts w:ascii="Times New Roman" w:hAnsi="Times New Roman" w:cs="Times New Roman"/>
          <w:color w:val="000000"/>
          <w:sz w:val="24"/>
          <w:szCs w:val="24"/>
        </w:rPr>
      </w:pPr>
      <w:r w:rsidRPr="00B44C63">
        <w:rPr>
          <w:rFonts w:ascii="Times New Roman" w:eastAsia="Times New Roman" w:hAnsi="Times New Roman" w:cs="Times New Roman"/>
          <w:color w:val="000000"/>
          <w:sz w:val="24"/>
          <w:szCs w:val="24"/>
        </w:rPr>
        <w:t>pieteikuma formu (2. pielikums);</w:t>
      </w:r>
    </w:p>
    <w:p w14:paraId="495CC926" w14:textId="7E8F496E" w:rsidR="00F37268" w:rsidRPr="00B44C63" w:rsidRDefault="00730608" w:rsidP="00F603D4">
      <w:pPr>
        <w:pStyle w:val="Sarakstarindkopa"/>
        <w:numPr>
          <w:ilvl w:val="1"/>
          <w:numId w:val="13"/>
        </w:numPr>
        <w:pBdr>
          <w:top w:val="nil"/>
          <w:left w:val="nil"/>
          <w:bottom w:val="nil"/>
          <w:right w:val="nil"/>
          <w:between w:val="nil"/>
        </w:pBdr>
        <w:spacing w:after="0" w:line="276" w:lineRule="auto"/>
        <w:ind w:left="709"/>
        <w:jc w:val="both"/>
        <w:rPr>
          <w:rFonts w:ascii="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piedāvājuma aprakstu (3.pielikums); </w:t>
      </w:r>
    </w:p>
    <w:p w14:paraId="079D9D29" w14:textId="6912C35B" w:rsidR="00F37268" w:rsidRPr="00B44C63" w:rsidRDefault="00730608" w:rsidP="00F603D4">
      <w:pPr>
        <w:pStyle w:val="Sarakstarindkopa"/>
        <w:numPr>
          <w:ilvl w:val="1"/>
          <w:numId w:val="13"/>
        </w:numPr>
        <w:pBdr>
          <w:top w:val="nil"/>
          <w:left w:val="nil"/>
          <w:bottom w:val="nil"/>
          <w:right w:val="nil"/>
          <w:between w:val="nil"/>
        </w:pBdr>
        <w:spacing w:after="0" w:line="276" w:lineRule="auto"/>
        <w:ind w:left="709"/>
        <w:jc w:val="both"/>
        <w:rPr>
          <w:rFonts w:ascii="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finanšu piedāvājumu (4. </w:t>
      </w:r>
      <w:r w:rsidR="00F603D4" w:rsidRPr="00B44C63">
        <w:rPr>
          <w:rFonts w:ascii="Times New Roman" w:eastAsia="Times New Roman" w:hAnsi="Times New Roman" w:cs="Times New Roman"/>
          <w:color w:val="000000"/>
          <w:sz w:val="24"/>
          <w:szCs w:val="24"/>
        </w:rPr>
        <w:t>p</w:t>
      </w:r>
      <w:r w:rsidRPr="00B44C63">
        <w:rPr>
          <w:rFonts w:ascii="Times New Roman" w:eastAsia="Times New Roman" w:hAnsi="Times New Roman" w:cs="Times New Roman"/>
          <w:color w:val="000000"/>
          <w:sz w:val="24"/>
          <w:szCs w:val="24"/>
        </w:rPr>
        <w:t>ielikums);</w:t>
      </w:r>
    </w:p>
    <w:p w14:paraId="385F032B" w14:textId="35D4080C" w:rsidR="00F37268" w:rsidRPr="00B44C63" w:rsidRDefault="00730608" w:rsidP="00F603D4">
      <w:pPr>
        <w:pStyle w:val="Sarakstarindkopa"/>
        <w:numPr>
          <w:ilvl w:val="1"/>
          <w:numId w:val="13"/>
        </w:numPr>
        <w:pBdr>
          <w:top w:val="nil"/>
          <w:left w:val="nil"/>
          <w:bottom w:val="nil"/>
          <w:right w:val="nil"/>
          <w:between w:val="nil"/>
        </w:pBdr>
        <w:spacing w:after="0" w:line="276" w:lineRule="auto"/>
        <w:ind w:left="709"/>
        <w:jc w:val="both"/>
        <w:rPr>
          <w:rFonts w:ascii="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Pretendenta pieredzes aprakstu brīvā formā, norādot pasūtītājus, to kontaktus un atsauces, kas apliecina pieredzi </w:t>
      </w:r>
      <w:r w:rsidR="00F603D4" w:rsidRPr="00B44C63">
        <w:rPr>
          <w:rFonts w:ascii="Times New Roman" w:eastAsia="Times New Roman" w:hAnsi="Times New Roman" w:cs="Times New Roman"/>
          <w:color w:val="000000"/>
          <w:sz w:val="24"/>
          <w:szCs w:val="24"/>
        </w:rPr>
        <w:t>izvērtējuma</w:t>
      </w:r>
      <w:r w:rsidR="00A121D9">
        <w:rPr>
          <w:rFonts w:ascii="Times New Roman" w:eastAsia="Times New Roman" w:hAnsi="Times New Roman" w:cs="Times New Roman"/>
          <w:color w:val="000000"/>
          <w:sz w:val="24"/>
          <w:szCs w:val="24"/>
        </w:rPr>
        <w:t xml:space="preserve"> sagatavošanā,</w:t>
      </w:r>
      <w:r w:rsidRPr="00B44C63">
        <w:rPr>
          <w:rFonts w:ascii="Times New Roman" w:eastAsia="Times New Roman" w:hAnsi="Times New Roman" w:cs="Times New Roman"/>
          <w:color w:val="000000"/>
          <w:sz w:val="24"/>
          <w:szCs w:val="24"/>
        </w:rPr>
        <w:t xml:space="preserve"> vai norādot tīmekļvietni, kurā redzams pretendenta izstrādāto un pieredzes aprakstā </w:t>
      </w:r>
      <w:r w:rsidR="005D0B29" w:rsidRPr="00083172">
        <w:rPr>
          <w:rFonts w:ascii="Times New Roman" w:eastAsia="Times New Roman" w:hAnsi="Times New Roman" w:cs="Times New Roman"/>
          <w:sz w:val="24"/>
          <w:szCs w:val="24"/>
        </w:rPr>
        <w:t>norādīto</w:t>
      </w:r>
      <w:r w:rsidRPr="00083172">
        <w:rPr>
          <w:rFonts w:ascii="Times New Roman" w:eastAsia="Times New Roman" w:hAnsi="Times New Roman" w:cs="Times New Roman"/>
          <w:sz w:val="24"/>
          <w:szCs w:val="24"/>
        </w:rPr>
        <w:t xml:space="preserve"> </w:t>
      </w:r>
      <w:r w:rsidR="00F603D4" w:rsidRPr="00083172">
        <w:rPr>
          <w:rFonts w:ascii="Times New Roman" w:eastAsia="Times New Roman" w:hAnsi="Times New Roman" w:cs="Times New Roman"/>
          <w:sz w:val="24"/>
          <w:szCs w:val="24"/>
        </w:rPr>
        <w:t>publisk</w:t>
      </w:r>
      <w:r w:rsidR="005D0B29" w:rsidRPr="00083172">
        <w:rPr>
          <w:rFonts w:ascii="Times New Roman" w:eastAsia="Times New Roman" w:hAnsi="Times New Roman" w:cs="Times New Roman"/>
          <w:sz w:val="24"/>
          <w:szCs w:val="24"/>
        </w:rPr>
        <w:t>i</w:t>
      </w:r>
      <w:r w:rsidR="00F603D4" w:rsidRPr="00083172">
        <w:rPr>
          <w:rFonts w:ascii="Times New Roman" w:eastAsia="Times New Roman" w:hAnsi="Times New Roman" w:cs="Times New Roman"/>
          <w:sz w:val="24"/>
          <w:szCs w:val="24"/>
        </w:rPr>
        <w:t xml:space="preserve"> pieejamo izvērtējumu vai pētījumu. </w:t>
      </w:r>
    </w:p>
    <w:p w14:paraId="4BE5E8B3" w14:textId="77777777" w:rsidR="00F603D4" w:rsidRPr="00B44C63" w:rsidRDefault="00F603D4" w:rsidP="00F603D4">
      <w:pPr>
        <w:pBdr>
          <w:top w:val="nil"/>
          <w:left w:val="nil"/>
          <w:bottom w:val="nil"/>
          <w:right w:val="nil"/>
          <w:between w:val="nil"/>
        </w:pBdr>
        <w:spacing w:after="0" w:line="276" w:lineRule="auto"/>
        <w:jc w:val="both"/>
        <w:rPr>
          <w:rFonts w:ascii="Times New Roman" w:hAnsi="Times New Roman" w:cs="Times New Roman"/>
          <w:color w:val="000000"/>
          <w:sz w:val="24"/>
          <w:szCs w:val="24"/>
        </w:rPr>
      </w:pPr>
    </w:p>
    <w:p w14:paraId="300948B0" w14:textId="2FFC86F1" w:rsidR="00F37268" w:rsidRPr="00B44C63" w:rsidRDefault="00730608" w:rsidP="00F603D4">
      <w:pPr>
        <w:pStyle w:val="Sarakstarindkopa"/>
        <w:numPr>
          <w:ilvl w:val="0"/>
          <w:numId w:val="2"/>
        </w:numPr>
        <w:spacing w:before="280" w:after="280" w:line="276" w:lineRule="auto"/>
        <w:jc w:val="center"/>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PIEDĀVĀJUMA IZVĒRTĒŠANA, LĒMUMA PIEŅEMŠANA UN IEPIRKUMA LĪGUMA SLĒGŠANA</w:t>
      </w:r>
    </w:p>
    <w:p w14:paraId="6F364706" w14:textId="77777777" w:rsidR="00F37268" w:rsidRPr="00B44C63" w:rsidRDefault="00730608">
      <w:pPr>
        <w:numPr>
          <w:ilvl w:val="1"/>
          <w:numId w:val="2"/>
        </w:numPr>
        <w:pBdr>
          <w:top w:val="nil"/>
          <w:left w:val="nil"/>
          <w:bottom w:val="nil"/>
          <w:right w:val="nil"/>
          <w:between w:val="nil"/>
        </w:pBdr>
        <w:tabs>
          <w:tab w:val="left" w:pos="851"/>
        </w:tabs>
        <w:spacing w:before="280" w:after="0" w:line="276" w:lineRule="auto"/>
        <w:ind w:left="0" w:firstLine="0"/>
        <w:rPr>
          <w:rFonts w:ascii="Times New Roman" w:eastAsia="Times New Roman" w:hAnsi="Times New Roman" w:cs="Times New Roman"/>
          <w:b/>
          <w:sz w:val="24"/>
          <w:szCs w:val="24"/>
        </w:rPr>
      </w:pPr>
      <w:r w:rsidRPr="00B44C63">
        <w:rPr>
          <w:rFonts w:ascii="Times New Roman" w:eastAsia="Times New Roman" w:hAnsi="Times New Roman" w:cs="Times New Roman"/>
          <w:b/>
          <w:color w:val="000000"/>
          <w:sz w:val="24"/>
          <w:szCs w:val="24"/>
        </w:rPr>
        <w:t>Piedāvājuma izvērtēšanas pamatnoteikumi</w:t>
      </w:r>
    </w:p>
    <w:p w14:paraId="104FAF23" w14:textId="3902C68F" w:rsidR="00F37268" w:rsidRPr="009F498D" w:rsidRDefault="00730608">
      <w:pPr>
        <w:numPr>
          <w:ilvl w:val="2"/>
          <w:numId w:val="2"/>
        </w:numPr>
        <w:pBdr>
          <w:top w:val="nil"/>
          <w:left w:val="nil"/>
          <w:bottom w:val="nil"/>
          <w:right w:val="nil"/>
          <w:between w:val="nil"/>
        </w:pBdr>
        <w:tabs>
          <w:tab w:val="left" w:pos="851"/>
        </w:tabs>
        <w:spacing w:after="0" w:line="276" w:lineRule="auto"/>
        <w:ind w:left="0" w:firstLine="0"/>
        <w:jc w:val="both"/>
        <w:rPr>
          <w:rFonts w:ascii="Times New Roman" w:eastAsia="Times New Roman" w:hAnsi="Times New Roman" w:cs="Times New Roman"/>
          <w:sz w:val="24"/>
          <w:szCs w:val="24"/>
        </w:rPr>
      </w:pPr>
      <w:r w:rsidRPr="00B44C63">
        <w:rPr>
          <w:rFonts w:ascii="Times New Roman" w:eastAsia="Times New Roman" w:hAnsi="Times New Roman" w:cs="Times New Roman"/>
          <w:color w:val="000000"/>
          <w:sz w:val="24"/>
          <w:szCs w:val="24"/>
        </w:rPr>
        <w:t>Iepirkuma līgums tiks noslēgts ar</w:t>
      </w:r>
      <w:r w:rsidR="00E21A07" w:rsidRPr="00B44C63">
        <w:rPr>
          <w:rFonts w:ascii="Times New Roman" w:eastAsia="Times New Roman" w:hAnsi="Times New Roman" w:cs="Times New Roman"/>
          <w:color w:val="000000"/>
          <w:sz w:val="24"/>
          <w:szCs w:val="24"/>
        </w:rPr>
        <w:t xml:space="preserve">  iesniedzēju, kas iesniegs atbilstošu tirgus izpētes noteikumiem </w:t>
      </w:r>
      <w:r w:rsidRPr="00B44C63">
        <w:rPr>
          <w:rFonts w:ascii="Times New Roman" w:eastAsia="Times New Roman" w:hAnsi="Times New Roman" w:cs="Times New Roman"/>
          <w:color w:val="000000"/>
          <w:sz w:val="24"/>
          <w:szCs w:val="24"/>
        </w:rPr>
        <w:t>saimnieciski visizdevīgāk</w:t>
      </w:r>
      <w:r w:rsidR="00E21A07" w:rsidRPr="00B44C63">
        <w:rPr>
          <w:rFonts w:ascii="Times New Roman" w:eastAsia="Times New Roman" w:hAnsi="Times New Roman" w:cs="Times New Roman"/>
          <w:color w:val="000000"/>
          <w:sz w:val="24"/>
          <w:szCs w:val="24"/>
        </w:rPr>
        <w:t>o</w:t>
      </w:r>
      <w:r w:rsidRPr="00B44C63">
        <w:rPr>
          <w:rFonts w:ascii="Times New Roman" w:eastAsia="Times New Roman" w:hAnsi="Times New Roman" w:cs="Times New Roman"/>
          <w:color w:val="000000"/>
          <w:sz w:val="24"/>
          <w:szCs w:val="24"/>
        </w:rPr>
        <w:t xml:space="preserve"> piedāvājum</w:t>
      </w:r>
      <w:r w:rsidR="00E21A07" w:rsidRPr="00B44C63">
        <w:rPr>
          <w:rFonts w:ascii="Times New Roman" w:eastAsia="Times New Roman" w:hAnsi="Times New Roman" w:cs="Times New Roman"/>
          <w:color w:val="000000"/>
          <w:sz w:val="24"/>
          <w:szCs w:val="24"/>
        </w:rPr>
        <w:t>u, ņemot vērā</w:t>
      </w:r>
      <w:r w:rsidRPr="00B44C63">
        <w:rPr>
          <w:rFonts w:ascii="Times New Roman" w:eastAsia="Times New Roman" w:hAnsi="Times New Roman" w:cs="Times New Roman"/>
          <w:color w:val="000000"/>
          <w:sz w:val="24"/>
          <w:szCs w:val="24"/>
        </w:rPr>
        <w:t xml:space="preserve"> </w:t>
      </w:r>
      <w:r w:rsidR="007F154D" w:rsidRPr="00B44C63">
        <w:rPr>
          <w:rFonts w:ascii="Times New Roman" w:eastAsia="Times New Roman" w:hAnsi="Times New Roman" w:cs="Times New Roman"/>
          <w:color w:val="000000"/>
          <w:sz w:val="24"/>
          <w:szCs w:val="24"/>
        </w:rPr>
        <w:t xml:space="preserve">zemāko </w:t>
      </w:r>
      <w:r w:rsidRPr="00B44C63">
        <w:rPr>
          <w:rFonts w:ascii="Times New Roman" w:eastAsia="Times New Roman" w:hAnsi="Times New Roman" w:cs="Times New Roman"/>
          <w:color w:val="000000"/>
          <w:sz w:val="24"/>
          <w:szCs w:val="24"/>
        </w:rPr>
        <w:t>piedāvājuma kopēj</w:t>
      </w:r>
      <w:r w:rsidR="00E21A07" w:rsidRPr="00B44C63">
        <w:rPr>
          <w:rFonts w:ascii="Times New Roman" w:eastAsia="Times New Roman" w:hAnsi="Times New Roman" w:cs="Times New Roman"/>
          <w:color w:val="000000"/>
          <w:sz w:val="24"/>
          <w:szCs w:val="24"/>
        </w:rPr>
        <w:t>o</w:t>
      </w:r>
      <w:r w:rsidRPr="00B44C63">
        <w:rPr>
          <w:rFonts w:ascii="Times New Roman" w:eastAsia="Times New Roman" w:hAnsi="Times New Roman" w:cs="Times New Roman"/>
          <w:color w:val="000000"/>
          <w:sz w:val="24"/>
          <w:szCs w:val="24"/>
        </w:rPr>
        <w:t xml:space="preserve"> līgumcen</w:t>
      </w:r>
      <w:r w:rsidR="00E21A07" w:rsidRPr="00B44C63">
        <w:rPr>
          <w:rFonts w:ascii="Times New Roman" w:eastAsia="Times New Roman" w:hAnsi="Times New Roman" w:cs="Times New Roman"/>
          <w:color w:val="000000"/>
          <w:sz w:val="24"/>
          <w:szCs w:val="24"/>
        </w:rPr>
        <w:t>u</w:t>
      </w:r>
      <w:r w:rsidRPr="00B44C63">
        <w:rPr>
          <w:rFonts w:ascii="Times New Roman" w:eastAsia="Times New Roman" w:hAnsi="Times New Roman" w:cs="Times New Roman"/>
          <w:color w:val="000000"/>
          <w:sz w:val="24"/>
          <w:szCs w:val="24"/>
        </w:rPr>
        <w:t xml:space="preserve"> (Pakalpojuma kopējā cena EUR bez PVN). </w:t>
      </w:r>
    </w:p>
    <w:p w14:paraId="1AFA7FED" w14:textId="77777777" w:rsidR="009F498D" w:rsidRPr="00327F91" w:rsidRDefault="009F498D" w:rsidP="009F498D">
      <w:pPr>
        <w:pStyle w:val="Sarakstarindkopa"/>
        <w:numPr>
          <w:ilvl w:val="2"/>
          <w:numId w:val="2"/>
        </w:numPr>
        <w:tabs>
          <w:tab w:val="left" w:pos="709"/>
          <w:tab w:val="left" w:pos="1276"/>
        </w:tabs>
        <w:spacing w:after="120" w:line="240" w:lineRule="auto"/>
        <w:contextualSpacing w:val="0"/>
        <w:jc w:val="both"/>
        <w:rPr>
          <w:rFonts w:ascii="Times New Roman" w:hAnsi="Times New Roman" w:cs="Times New Roman"/>
          <w:color w:val="000000"/>
          <w:sz w:val="24"/>
          <w:szCs w:val="24"/>
        </w:rPr>
      </w:pPr>
      <w:r w:rsidRPr="00327F91">
        <w:rPr>
          <w:rFonts w:ascii="Times New Roman" w:hAnsi="Times New Roman" w:cs="Times New Roman"/>
          <w:color w:val="000000"/>
          <w:sz w:val="24"/>
          <w:szCs w:val="24"/>
        </w:rPr>
        <w:t>Tirgus izpētes veicējam ir tiesības sarunas veikt tikai ar tiem pretendentiem, kuru iesniegtie piedāvājumi ir potenciāli visizdevīgākie. Tirgus izpētes veicējs ir tiesīgs uzsākt sarunas arī ar pretendentu, ar kuru iepriekš sarunas netika veiktas.</w:t>
      </w:r>
    </w:p>
    <w:p w14:paraId="25DC9986" w14:textId="0B2184FF" w:rsidR="009F498D" w:rsidRPr="009F498D" w:rsidRDefault="009F498D" w:rsidP="009F498D">
      <w:pPr>
        <w:pStyle w:val="Sarakstarindkopa"/>
        <w:numPr>
          <w:ilvl w:val="2"/>
          <w:numId w:val="2"/>
        </w:numPr>
        <w:tabs>
          <w:tab w:val="left" w:pos="709"/>
          <w:tab w:val="left" w:pos="1276"/>
        </w:tabs>
        <w:spacing w:after="120" w:line="240" w:lineRule="auto"/>
        <w:contextualSpacing w:val="0"/>
        <w:jc w:val="both"/>
        <w:rPr>
          <w:rFonts w:ascii="Times New Roman" w:hAnsi="Times New Roman" w:cs="Times New Roman"/>
          <w:color w:val="000000"/>
          <w:sz w:val="24"/>
          <w:szCs w:val="24"/>
        </w:rPr>
      </w:pPr>
      <w:r w:rsidRPr="00327F91">
        <w:rPr>
          <w:rFonts w:ascii="Times New Roman" w:hAnsi="Times New Roman" w:cs="Times New Roman"/>
          <w:color w:val="000000"/>
          <w:sz w:val="24"/>
          <w:szCs w:val="24"/>
        </w:rPr>
        <w:lastRenderedPageBreak/>
        <w:t xml:space="preserve">Tirgus izpētes veicējs lūdz pretendentus, ar kuriem notikušas sarunas, apstiprināt savu gala piedāvājumu, ja uzskata, ka ir iegūts tā vajadzībām atbilstošs piedāvājums. </w:t>
      </w:r>
    </w:p>
    <w:p w14:paraId="5BFE923A" w14:textId="77777777" w:rsidR="00F37268" w:rsidRPr="00B44C63" w:rsidRDefault="00730608">
      <w:pPr>
        <w:numPr>
          <w:ilvl w:val="2"/>
          <w:numId w:val="2"/>
        </w:numPr>
        <w:pBdr>
          <w:top w:val="nil"/>
          <w:left w:val="nil"/>
          <w:bottom w:val="nil"/>
          <w:right w:val="nil"/>
          <w:between w:val="nil"/>
        </w:pBdr>
        <w:tabs>
          <w:tab w:val="left" w:pos="851"/>
          <w:tab w:val="left" w:pos="1276"/>
        </w:tabs>
        <w:spacing w:after="0" w:line="276" w:lineRule="auto"/>
        <w:ind w:left="0" w:firstLine="0"/>
        <w:jc w:val="both"/>
        <w:rPr>
          <w:rFonts w:ascii="Times New Roman" w:eastAsia="Times New Roman" w:hAnsi="Times New Roman" w:cs="Times New Roman"/>
          <w:sz w:val="24"/>
          <w:szCs w:val="24"/>
        </w:rPr>
      </w:pPr>
      <w:r w:rsidRPr="00B44C63">
        <w:rPr>
          <w:rFonts w:ascii="Times New Roman" w:eastAsia="Times New Roman" w:hAnsi="Times New Roman" w:cs="Times New Roman"/>
          <w:color w:val="000000"/>
          <w:sz w:val="24"/>
          <w:szCs w:val="24"/>
        </w:rPr>
        <w:t xml:space="preserve">Tirgus izpētes veicējam ir tiesības pārtraukt tirgus izpēti, ja piedāvātā cena pārsniedz tirgus izpētes veicēja budžeta iespējas vai nav iespējams saņemt Tirgus izpētes veicēja vajadzībām atbilstošu piedāvājumu. </w:t>
      </w:r>
    </w:p>
    <w:p w14:paraId="503CA3F8" w14:textId="77777777" w:rsidR="00F37268" w:rsidRPr="00B44C63" w:rsidRDefault="00730608">
      <w:pPr>
        <w:numPr>
          <w:ilvl w:val="2"/>
          <w:numId w:val="2"/>
        </w:numPr>
        <w:pBdr>
          <w:top w:val="nil"/>
          <w:left w:val="nil"/>
          <w:bottom w:val="nil"/>
          <w:right w:val="nil"/>
          <w:between w:val="nil"/>
        </w:pBdr>
        <w:tabs>
          <w:tab w:val="left" w:pos="851"/>
          <w:tab w:val="left" w:pos="1276"/>
        </w:tabs>
        <w:spacing w:after="280" w:line="276" w:lineRule="auto"/>
        <w:ind w:left="0" w:firstLine="0"/>
        <w:jc w:val="both"/>
        <w:rPr>
          <w:rFonts w:ascii="Times New Roman" w:eastAsia="Times New Roman" w:hAnsi="Times New Roman" w:cs="Times New Roman"/>
          <w:sz w:val="24"/>
          <w:szCs w:val="24"/>
        </w:rPr>
      </w:pPr>
      <w:r w:rsidRPr="00B44C63">
        <w:rPr>
          <w:rFonts w:ascii="Times New Roman" w:eastAsia="Times New Roman" w:hAnsi="Times New Roman" w:cs="Times New Roman"/>
          <w:color w:val="000000"/>
          <w:sz w:val="24"/>
          <w:szCs w:val="24"/>
        </w:rPr>
        <w:t>Ja pretendents, kurš ir iesniedzis noteikumu prasībām atbilstošu piedāvājumu, ir atzīts par uzvarētāju tirgus izpētē, nenoslēdz iepirkuma līgumu, Pasūtītājam ir tiesības izvēlēties nākamo saimnieciski visizdevīgāko piedāvājumu.</w:t>
      </w:r>
    </w:p>
    <w:p w14:paraId="416B4652" w14:textId="1538263A" w:rsidR="00F37268" w:rsidRPr="00B44C63" w:rsidRDefault="00F603D4">
      <w:pPr>
        <w:tabs>
          <w:tab w:val="left" w:pos="851"/>
        </w:tabs>
        <w:spacing w:before="280" w:after="280" w:line="276" w:lineRule="auto"/>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3</w:t>
      </w:r>
      <w:r w:rsidR="00730608" w:rsidRPr="00B44C63">
        <w:rPr>
          <w:rFonts w:ascii="Times New Roman" w:eastAsia="Times New Roman" w:hAnsi="Times New Roman" w:cs="Times New Roman"/>
          <w:b/>
          <w:sz w:val="24"/>
          <w:szCs w:val="24"/>
        </w:rPr>
        <w:t>.2. Tirgus izpētes rezultātu paziņošana</w:t>
      </w:r>
    </w:p>
    <w:p w14:paraId="4B75A0D7" w14:textId="77777777" w:rsidR="00F37268" w:rsidRPr="00B44C63" w:rsidRDefault="00730608">
      <w:pPr>
        <w:tabs>
          <w:tab w:val="left" w:pos="851"/>
        </w:tabs>
        <w:spacing w:before="280" w:after="280"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Trīs darba dienu laikā pēc tirgus izpētes rezultātu apstiprināšanas, Tirgus izpētes veicējs elektroniski informē visus pretendentus par tirgus izpētes rezultātiem.</w:t>
      </w:r>
    </w:p>
    <w:p w14:paraId="7AA824E7" w14:textId="164D51C0" w:rsidR="00F37268" w:rsidRPr="00B44C63" w:rsidRDefault="00F603D4">
      <w:pPr>
        <w:tabs>
          <w:tab w:val="left" w:pos="851"/>
        </w:tabs>
        <w:spacing w:before="280" w:after="280" w:line="276" w:lineRule="auto"/>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3</w:t>
      </w:r>
      <w:r w:rsidR="00730608" w:rsidRPr="00B44C63">
        <w:rPr>
          <w:rFonts w:ascii="Times New Roman" w:eastAsia="Times New Roman" w:hAnsi="Times New Roman" w:cs="Times New Roman"/>
          <w:b/>
          <w:sz w:val="24"/>
          <w:szCs w:val="24"/>
        </w:rPr>
        <w:t>.3. Iepirkuma līguma slēgšana</w:t>
      </w:r>
    </w:p>
    <w:p w14:paraId="4855026D" w14:textId="77777777" w:rsidR="00F603D4" w:rsidRPr="00B44C63" w:rsidRDefault="00730608" w:rsidP="00F603D4">
      <w:pPr>
        <w:pStyle w:val="Sarakstarindkopa"/>
        <w:numPr>
          <w:ilvl w:val="2"/>
          <w:numId w:val="16"/>
        </w:numPr>
        <w:pBdr>
          <w:top w:val="nil"/>
          <w:left w:val="nil"/>
          <w:bottom w:val="nil"/>
          <w:right w:val="nil"/>
          <w:between w:val="nil"/>
        </w:pBdr>
        <w:tabs>
          <w:tab w:val="left" w:pos="851"/>
          <w:tab w:val="left" w:pos="1276"/>
        </w:tabs>
        <w:spacing w:before="280"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Pasūtītājs slēdz iepirkuma līgumu ar </w:t>
      </w:r>
      <w:r w:rsidR="007F154D" w:rsidRPr="00B44C63">
        <w:rPr>
          <w:rFonts w:ascii="Times New Roman" w:eastAsia="Times New Roman" w:hAnsi="Times New Roman" w:cs="Times New Roman"/>
          <w:color w:val="000000"/>
          <w:sz w:val="24"/>
          <w:szCs w:val="24"/>
        </w:rPr>
        <w:t>p</w:t>
      </w:r>
      <w:r w:rsidRPr="00B44C63">
        <w:rPr>
          <w:rFonts w:ascii="Times New Roman" w:eastAsia="Times New Roman" w:hAnsi="Times New Roman" w:cs="Times New Roman"/>
          <w:color w:val="000000"/>
          <w:sz w:val="24"/>
          <w:szCs w:val="24"/>
        </w:rPr>
        <w:t xml:space="preserve">retendentu, pamatojoties uz Tehnisko specifikāciju, </w:t>
      </w:r>
      <w:r w:rsidR="007F154D" w:rsidRPr="00B44C63">
        <w:rPr>
          <w:rFonts w:ascii="Times New Roman" w:eastAsia="Times New Roman" w:hAnsi="Times New Roman" w:cs="Times New Roman"/>
          <w:color w:val="000000"/>
          <w:sz w:val="24"/>
          <w:szCs w:val="24"/>
        </w:rPr>
        <w:t>p</w:t>
      </w:r>
      <w:r w:rsidRPr="00B44C63">
        <w:rPr>
          <w:rFonts w:ascii="Times New Roman" w:eastAsia="Times New Roman" w:hAnsi="Times New Roman" w:cs="Times New Roman"/>
          <w:color w:val="000000"/>
          <w:sz w:val="24"/>
          <w:szCs w:val="24"/>
        </w:rPr>
        <w:t>retendenta iesniegto piedāvājumu, saskaņā ar šādiem noteikumiem:</w:t>
      </w:r>
    </w:p>
    <w:p w14:paraId="4933507E" w14:textId="77777777" w:rsidR="00F603D4" w:rsidRPr="00B44C63" w:rsidRDefault="00730608" w:rsidP="00F603D4">
      <w:pPr>
        <w:pStyle w:val="Sarakstarindkopa"/>
        <w:numPr>
          <w:ilvl w:val="3"/>
          <w:numId w:val="16"/>
        </w:numPr>
        <w:pBdr>
          <w:top w:val="nil"/>
          <w:left w:val="nil"/>
          <w:bottom w:val="nil"/>
          <w:right w:val="nil"/>
          <w:between w:val="nil"/>
        </w:pBdr>
        <w:tabs>
          <w:tab w:val="left" w:pos="851"/>
          <w:tab w:val="left" w:pos="1276"/>
        </w:tabs>
        <w:spacing w:before="280"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Piedāvātā Pakalpojuma cena bez pievienotās vērtības nodokļa ir nemainīga visā iepirkuma līguma darbības laikā;</w:t>
      </w:r>
    </w:p>
    <w:p w14:paraId="634D4837" w14:textId="77777777" w:rsidR="00F603D4" w:rsidRPr="00B44C63" w:rsidRDefault="00730608" w:rsidP="00F603D4">
      <w:pPr>
        <w:pStyle w:val="Sarakstarindkopa"/>
        <w:numPr>
          <w:ilvl w:val="3"/>
          <w:numId w:val="16"/>
        </w:numPr>
        <w:pBdr>
          <w:top w:val="nil"/>
          <w:left w:val="nil"/>
          <w:bottom w:val="nil"/>
          <w:right w:val="nil"/>
          <w:between w:val="nil"/>
        </w:pBdr>
        <w:tabs>
          <w:tab w:val="left" w:pos="851"/>
          <w:tab w:val="left" w:pos="1276"/>
        </w:tabs>
        <w:spacing w:before="280"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Pasūtītājs par saņemto Pakalpojumu norēķinās ar </w:t>
      </w:r>
      <w:r w:rsidR="007F154D" w:rsidRPr="00B44C63">
        <w:rPr>
          <w:rFonts w:ascii="Times New Roman" w:eastAsia="Times New Roman" w:hAnsi="Times New Roman" w:cs="Times New Roman"/>
          <w:color w:val="000000"/>
          <w:sz w:val="24"/>
          <w:szCs w:val="24"/>
        </w:rPr>
        <w:t>i</w:t>
      </w:r>
      <w:r w:rsidRPr="00B44C63">
        <w:rPr>
          <w:rFonts w:ascii="Times New Roman" w:eastAsia="Times New Roman" w:hAnsi="Times New Roman" w:cs="Times New Roman"/>
          <w:color w:val="000000"/>
          <w:sz w:val="24"/>
          <w:szCs w:val="24"/>
        </w:rPr>
        <w:t>zpildītāju 15 dienu laikā no rēķina izrakstīšanas un pieņemšanas – nodošanas akta parakstīšanas dienas;</w:t>
      </w:r>
    </w:p>
    <w:p w14:paraId="7187CFA1" w14:textId="77777777" w:rsidR="00F603D4" w:rsidRPr="00B44C63" w:rsidRDefault="00730608" w:rsidP="00F603D4">
      <w:pPr>
        <w:pStyle w:val="Sarakstarindkopa"/>
        <w:numPr>
          <w:ilvl w:val="2"/>
          <w:numId w:val="16"/>
        </w:numPr>
        <w:pBdr>
          <w:top w:val="nil"/>
          <w:left w:val="nil"/>
          <w:bottom w:val="nil"/>
          <w:right w:val="nil"/>
          <w:between w:val="nil"/>
        </w:pBdr>
        <w:tabs>
          <w:tab w:val="left" w:pos="851"/>
          <w:tab w:val="left" w:pos="1276"/>
        </w:tabs>
        <w:spacing w:before="280"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 xml:space="preserve">Pasūtītājam ir tiesības samazināt </w:t>
      </w:r>
      <w:r w:rsidR="007F154D" w:rsidRPr="00B44C63">
        <w:rPr>
          <w:rFonts w:ascii="Times New Roman" w:eastAsia="Times New Roman" w:hAnsi="Times New Roman" w:cs="Times New Roman"/>
          <w:color w:val="000000"/>
          <w:sz w:val="24"/>
          <w:szCs w:val="24"/>
        </w:rPr>
        <w:t>i</w:t>
      </w:r>
      <w:r w:rsidRPr="00B44C63">
        <w:rPr>
          <w:rFonts w:ascii="Times New Roman" w:eastAsia="Times New Roman" w:hAnsi="Times New Roman" w:cs="Times New Roman"/>
          <w:color w:val="000000"/>
          <w:sz w:val="24"/>
          <w:szCs w:val="24"/>
        </w:rPr>
        <w:t xml:space="preserve">zpildītājam veicamo maksājumu par </w:t>
      </w:r>
      <w:r w:rsidR="007F154D" w:rsidRPr="00B44C63">
        <w:rPr>
          <w:rFonts w:ascii="Times New Roman" w:eastAsia="Times New Roman" w:hAnsi="Times New Roman" w:cs="Times New Roman"/>
          <w:color w:val="000000"/>
          <w:sz w:val="24"/>
          <w:szCs w:val="24"/>
        </w:rPr>
        <w:t>P</w:t>
      </w:r>
      <w:r w:rsidRPr="00B44C63">
        <w:rPr>
          <w:rFonts w:ascii="Times New Roman" w:eastAsia="Times New Roman" w:hAnsi="Times New Roman" w:cs="Times New Roman"/>
          <w:color w:val="000000"/>
          <w:sz w:val="24"/>
          <w:szCs w:val="24"/>
        </w:rPr>
        <w:t xml:space="preserve">akalpojumu, ja </w:t>
      </w:r>
      <w:r w:rsidR="00656A67" w:rsidRPr="00B44C63">
        <w:rPr>
          <w:rFonts w:ascii="Times New Roman" w:eastAsia="Times New Roman" w:hAnsi="Times New Roman" w:cs="Times New Roman"/>
          <w:color w:val="000000"/>
          <w:sz w:val="24"/>
          <w:szCs w:val="24"/>
        </w:rPr>
        <w:t>tas</w:t>
      </w:r>
      <w:r w:rsidRPr="00B44C63">
        <w:rPr>
          <w:rFonts w:ascii="Times New Roman" w:eastAsia="Times New Roman" w:hAnsi="Times New Roman" w:cs="Times New Roman"/>
          <w:color w:val="000000"/>
          <w:sz w:val="24"/>
          <w:szCs w:val="24"/>
        </w:rPr>
        <w:t xml:space="preserve"> nav bijis nodrošināts atbilstoši Tehniskajai specifikācijai. Pieņemšanas un nodošanas aktā tiek fiksētas atkāpes no Tehniskajā specifikācijā noteiktajām prasībām. Izmaksas tiek aprēķinātas, veicot attiecīgo piegādātāju cenu aptauju, vai pieaicina nozares lietpratēju, kas var noteikt izmaksu apmēru. Izpildītājs var izteikt iebildumus pret izmaksu apmēru, bet, ja Puses nevar vienoties </w:t>
      </w:r>
      <w:r w:rsidR="00656A67" w:rsidRPr="00B44C63">
        <w:rPr>
          <w:rFonts w:ascii="Times New Roman" w:eastAsia="Times New Roman" w:hAnsi="Times New Roman" w:cs="Times New Roman"/>
          <w:color w:val="000000"/>
          <w:sz w:val="24"/>
          <w:szCs w:val="24"/>
        </w:rPr>
        <w:t>P</w:t>
      </w:r>
      <w:r w:rsidRPr="00B44C63">
        <w:rPr>
          <w:rFonts w:ascii="Times New Roman" w:eastAsia="Times New Roman" w:hAnsi="Times New Roman" w:cs="Times New Roman"/>
          <w:color w:val="000000"/>
          <w:sz w:val="24"/>
          <w:szCs w:val="24"/>
        </w:rPr>
        <w:t>asūtītāj</w:t>
      </w:r>
      <w:r w:rsidR="00656A67" w:rsidRPr="00B44C63">
        <w:rPr>
          <w:rFonts w:ascii="Times New Roman" w:eastAsia="Times New Roman" w:hAnsi="Times New Roman" w:cs="Times New Roman"/>
          <w:color w:val="000000"/>
          <w:sz w:val="24"/>
          <w:szCs w:val="24"/>
        </w:rPr>
        <w:t>a</w:t>
      </w:r>
      <w:r w:rsidRPr="00B44C63">
        <w:rPr>
          <w:rFonts w:ascii="Times New Roman" w:eastAsia="Times New Roman" w:hAnsi="Times New Roman" w:cs="Times New Roman"/>
          <w:color w:val="000000"/>
          <w:sz w:val="24"/>
          <w:szCs w:val="24"/>
        </w:rPr>
        <w:t xml:space="preserve"> noteiktā termiņā par izmaksu apmēru, </w:t>
      </w:r>
      <w:r w:rsidR="00656A67" w:rsidRPr="00B44C63">
        <w:rPr>
          <w:rFonts w:ascii="Times New Roman" w:eastAsia="Times New Roman" w:hAnsi="Times New Roman" w:cs="Times New Roman"/>
          <w:color w:val="000000"/>
          <w:sz w:val="24"/>
          <w:szCs w:val="24"/>
        </w:rPr>
        <w:t>P</w:t>
      </w:r>
      <w:r w:rsidRPr="00B44C63">
        <w:rPr>
          <w:rFonts w:ascii="Times New Roman" w:eastAsia="Times New Roman" w:hAnsi="Times New Roman" w:cs="Times New Roman"/>
          <w:color w:val="000000"/>
          <w:sz w:val="24"/>
          <w:szCs w:val="24"/>
        </w:rPr>
        <w:t>asūtītāj</w:t>
      </w:r>
      <w:r w:rsidR="00656A67" w:rsidRPr="00B44C63">
        <w:rPr>
          <w:rFonts w:ascii="Times New Roman" w:eastAsia="Times New Roman" w:hAnsi="Times New Roman" w:cs="Times New Roman"/>
          <w:color w:val="000000"/>
          <w:sz w:val="24"/>
          <w:szCs w:val="24"/>
        </w:rPr>
        <w:t>am</w:t>
      </w:r>
      <w:r w:rsidRPr="00B44C63">
        <w:rPr>
          <w:rFonts w:ascii="Times New Roman" w:eastAsia="Times New Roman" w:hAnsi="Times New Roman" w:cs="Times New Roman"/>
          <w:color w:val="000000"/>
          <w:sz w:val="24"/>
          <w:szCs w:val="24"/>
        </w:rPr>
        <w:t xml:space="preserve"> ir tiesības nepieņemt attiecīgo </w:t>
      </w:r>
      <w:r w:rsidR="00656A67" w:rsidRPr="00B44C63">
        <w:rPr>
          <w:rFonts w:ascii="Times New Roman" w:eastAsia="Times New Roman" w:hAnsi="Times New Roman" w:cs="Times New Roman"/>
          <w:color w:val="000000"/>
          <w:sz w:val="24"/>
          <w:szCs w:val="24"/>
        </w:rPr>
        <w:t xml:space="preserve">Pakalpojuma </w:t>
      </w:r>
      <w:r w:rsidRPr="00B44C63">
        <w:rPr>
          <w:rFonts w:ascii="Times New Roman" w:eastAsia="Times New Roman" w:hAnsi="Times New Roman" w:cs="Times New Roman"/>
          <w:color w:val="000000"/>
          <w:sz w:val="24"/>
          <w:szCs w:val="24"/>
        </w:rPr>
        <w:t>i</w:t>
      </w:r>
      <w:r w:rsidR="00656A67" w:rsidRPr="00B44C63">
        <w:rPr>
          <w:rFonts w:ascii="Times New Roman" w:eastAsia="Times New Roman" w:hAnsi="Times New Roman" w:cs="Times New Roman"/>
          <w:color w:val="000000"/>
          <w:sz w:val="24"/>
          <w:szCs w:val="24"/>
        </w:rPr>
        <w:t>zpildi</w:t>
      </w:r>
      <w:r w:rsidRPr="00B44C63">
        <w:rPr>
          <w:rFonts w:ascii="Times New Roman" w:eastAsia="Times New Roman" w:hAnsi="Times New Roman" w:cs="Times New Roman"/>
          <w:color w:val="000000"/>
          <w:sz w:val="24"/>
          <w:szCs w:val="24"/>
        </w:rPr>
        <w:t xml:space="preserve"> un neveikt to apmaksu.</w:t>
      </w:r>
    </w:p>
    <w:p w14:paraId="1EBA7053" w14:textId="3C7F0FA4" w:rsidR="00F37268" w:rsidRPr="00B44C63" w:rsidRDefault="00730608" w:rsidP="00F603D4">
      <w:pPr>
        <w:pStyle w:val="Sarakstarindkopa"/>
        <w:numPr>
          <w:ilvl w:val="2"/>
          <w:numId w:val="16"/>
        </w:numPr>
        <w:pBdr>
          <w:top w:val="nil"/>
          <w:left w:val="nil"/>
          <w:bottom w:val="nil"/>
          <w:right w:val="nil"/>
          <w:between w:val="nil"/>
        </w:pBdr>
        <w:tabs>
          <w:tab w:val="left" w:pos="851"/>
          <w:tab w:val="left" w:pos="1276"/>
        </w:tabs>
        <w:spacing w:before="280" w:after="0" w:line="276" w:lineRule="auto"/>
        <w:jc w:val="both"/>
        <w:rPr>
          <w:rFonts w:ascii="Times New Roman" w:eastAsia="Times New Roman" w:hAnsi="Times New Roman" w:cs="Times New Roman"/>
          <w:color w:val="000000"/>
          <w:sz w:val="24"/>
          <w:szCs w:val="24"/>
        </w:rPr>
      </w:pPr>
      <w:r w:rsidRPr="00B44C63">
        <w:rPr>
          <w:rFonts w:ascii="Times New Roman" w:eastAsia="Times New Roman" w:hAnsi="Times New Roman" w:cs="Times New Roman"/>
          <w:color w:val="000000"/>
          <w:sz w:val="24"/>
          <w:szCs w:val="24"/>
        </w:rPr>
        <w:t>Iepirkuma līguma slēgšanas laiks tiks noteikts, pretendentam un Pasūtītājam vienojoties.</w:t>
      </w:r>
    </w:p>
    <w:p w14:paraId="7173EE00" w14:textId="77777777" w:rsidR="00F37268" w:rsidRPr="00B44C63" w:rsidRDefault="00730608">
      <w:pPr>
        <w:spacing w:line="276" w:lineRule="auto"/>
        <w:rPr>
          <w:rFonts w:ascii="Times New Roman" w:eastAsia="Times New Roman" w:hAnsi="Times New Roman" w:cs="Times New Roman"/>
          <w:sz w:val="24"/>
          <w:szCs w:val="24"/>
        </w:rPr>
      </w:pPr>
      <w:r w:rsidRPr="00B44C63">
        <w:rPr>
          <w:rFonts w:ascii="Times New Roman" w:hAnsi="Times New Roman" w:cs="Times New Roman"/>
          <w:sz w:val="24"/>
          <w:szCs w:val="24"/>
        </w:rPr>
        <w:br w:type="page"/>
      </w:r>
    </w:p>
    <w:p w14:paraId="44441328" w14:textId="4D4FA553" w:rsidR="00E90A7F" w:rsidRDefault="00E90A7F">
      <w:pPr>
        <w:spacing w:before="280" w:after="280" w:line="276" w:lineRule="auto"/>
        <w:jc w:val="right"/>
        <w:rPr>
          <w:rFonts w:ascii="Times New Roman" w:eastAsia="Times New Roman" w:hAnsi="Times New Roman" w:cs="Times New Roman"/>
          <w:sz w:val="24"/>
          <w:szCs w:val="24"/>
        </w:rPr>
      </w:pPr>
      <w:bookmarkStart w:id="2" w:name="_3znysh7" w:colFirst="0" w:colLast="0"/>
      <w:bookmarkEnd w:id="2"/>
      <w:r w:rsidRPr="00E90A7F">
        <w:rPr>
          <w:rFonts w:eastAsia="Times New Roman"/>
          <w:b/>
          <w:i/>
          <w:iCs/>
          <w:noProof/>
          <w:color w:val="000000"/>
        </w:rPr>
        <w:lastRenderedPageBreak/>
        <w:drawing>
          <wp:anchor distT="0" distB="0" distL="114300" distR="114300" simplePos="0" relativeHeight="251664384" behindDoc="0" locked="0" layoutInCell="1" allowOverlap="1" wp14:anchorId="06473F7C" wp14:editId="4950AF66">
            <wp:simplePos x="0" y="0"/>
            <wp:positionH relativeFrom="column">
              <wp:posOffset>4244975</wp:posOffset>
            </wp:positionH>
            <wp:positionV relativeFrom="paragraph">
              <wp:posOffset>155575</wp:posOffset>
            </wp:positionV>
            <wp:extent cx="2114550" cy="671830"/>
            <wp:effectExtent l="0" t="0" r="0" b="0"/>
            <wp:wrapSquare wrapText="bothSides"/>
            <wp:docPr id="2144180206" name="Attēls 6" descr="Attēls, kurā ir teksts, fonts, grafika, grafiskais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33967" name="Attēls 6" descr="Attēls, kurā ir teksts, fonts, grafika, grafiskais dizains&#10;&#10;Mākslīgā intelekta ģenerētais saturs var būt nepareiz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62336" behindDoc="0" locked="0" layoutInCell="1" allowOverlap="1" wp14:anchorId="0AFB5A19" wp14:editId="4B7F9281">
            <wp:simplePos x="0" y="0"/>
            <wp:positionH relativeFrom="column">
              <wp:posOffset>2936875</wp:posOffset>
            </wp:positionH>
            <wp:positionV relativeFrom="paragraph">
              <wp:posOffset>98425</wp:posOffset>
            </wp:positionV>
            <wp:extent cx="920750" cy="801370"/>
            <wp:effectExtent l="0" t="0" r="0" b="0"/>
            <wp:wrapSquare wrapText="bothSides"/>
            <wp:docPr id="1784406722" name="Attēls 2" descr="A logo with lions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lions and a shiel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63360" behindDoc="0" locked="0" layoutInCell="1" allowOverlap="1" wp14:anchorId="38FE462C" wp14:editId="3E64B5B0">
            <wp:simplePos x="0" y="0"/>
            <wp:positionH relativeFrom="column">
              <wp:posOffset>908050</wp:posOffset>
            </wp:positionH>
            <wp:positionV relativeFrom="paragraph">
              <wp:posOffset>0</wp:posOffset>
            </wp:positionV>
            <wp:extent cx="1746250" cy="983615"/>
            <wp:effectExtent l="0" t="0" r="6350" b="6985"/>
            <wp:wrapSquare wrapText="bothSides"/>
            <wp:docPr id="815239303" name="Attēls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flag with yellow stars and re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2CF81" w14:textId="77777777" w:rsidR="00E90A7F" w:rsidRDefault="00E90A7F">
      <w:pPr>
        <w:spacing w:before="280" w:after="280" w:line="276" w:lineRule="auto"/>
        <w:jc w:val="right"/>
        <w:rPr>
          <w:rFonts w:ascii="Times New Roman" w:eastAsia="Times New Roman" w:hAnsi="Times New Roman" w:cs="Times New Roman"/>
          <w:sz w:val="24"/>
          <w:szCs w:val="24"/>
        </w:rPr>
      </w:pPr>
    </w:p>
    <w:p w14:paraId="52FBCCA1" w14:textId="77777777" w:rsidR="00E90A7F" w:rsidRDefault="00E90A7F">
      <w:pPr>
        <w:spacing w:before="280" w:after="280" w:line="276" w:lineRule="auto"/>
        <w:jc w:val="right"/>
        <w:rPr>
          <w:rFonts w:ascii="Times New Roman" w:eastAsia="Times New Roman" w:hAnsi="Times New Roman" w:cs="Times New Roman"/>
          <w:sz w:val="24"/>
          <w:szCs w:val="24"/>
        </w:rPr>
      </w:pPr>
    </w:p>
    <w:p w14:paraId="077E6BA4" w14:textId="038651C6" w:rsidR="00F37268" w:rsidRPr="00B44C63" w:rsidRDefault="00730608">
      <w:pPr>
        <w:spacing w:before="280" w:after="280" w:line="276" w:lineRule="auto"/>
        <w:jc w:val="right"/>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1.pielikums </w:t>
      </w:r>
    </w:p>
    <w:p w14:paraId="17F42CF3" w14:textId="77777777" w:rsidR="00F37268" w:rsidRDefault="00730608">
      <w:pPr>
        <w:spacing w:before="280" w:after="280" w:line="276" w:lineRule="auto"/>
        <w:jc w:val="center"/>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TEHNISKĀ SPECIFIKĀCIJA</w:t>
      </w:r>
    </w:p>
    <w:p w14:paraId="10B41A65" w14:textId="65A184E2" w:rsidR="008C551B" w:rsidRPr="00B44C63" w:rsidRDefault="008C551B" w:rsidP="00A121D9">
      <w:pPr>
        <w:spacing w:before="280" w:after="280" w:line="240" w:lineRule="auto"/>
        <w:jc w:val="center"/>
        <w:rPr>
          <w:rFonts w:ascii="Times New Roman" w:eastAsia="Times New Roman" w:hAnsi="Times New Roman" w:cs="Times New Roman"/>
          <w:b/>
          <w:sz w:val="24"/>
          <w:szCs w:val="24"/>
        </w:rPr>
      </w:pPr>
      <w:r w:rsidRPr="00B44C63">
        <w:rPr>
          <w:rFonts w:ascii="Times New Roman" w:eastAsia="Times New Roman" w:hAnsi="Times New Roman" w:cs="Times New Roman"/>
          <w:i/>
          <w:color w:val="000000"/>
          <w:sz w:val="24"/>
          <w:szCs w:val="24"/>
        </w:rPr>
        <w:t>Izvērtējumam par Kurzemes plānošanas reģiona pašvaldību speciālistu zināšanām un prasmēm jautājumā par atjaunojamo energoresursu izmantošanas jomām</w:t>
      </w:r>
    </w:p>
    <w:p w14:paraId="40A3BC87" w14:textId="77777777" w:rsidR="00F37268" w:rsidRPr="00B44C63" w:rsidRDefault="00730608">
      <w:pPr>
        <w:pBdr>
          <w:top w:val="nil"/>
          <w:left w:val="nil"/>
          <w:bottom w:val="nil"/>
          <w:right w:val="nil"/>
          <w:between w:val="nil"/>
        </w:pBdr>
        <w:spacing w:before="280" w:after="0" w:line="276" w:lineRule="auto"/>
        <w:jc w:val="center"/>
        <w:rPr>
          <w:rFonts w:ascii="Times New Roman" w:eastAsia="Times New Roman" w:hAnsi="Times New Roman" w:cs="Times New Roman"/>
          <w:b/>
          <w:color w:val="000000"/>
          <w:sz w:val="24"/>
          <w:szCs w:val="24"/>
        </w:rPr>
      </w:pPr>
      <w:r w:rsidRPr="00B44C63">
        <w:rPr>
          <w:rFonts w:ascii="Times New Roman" w:eastAsia="Times New Roman" w:hAnsi="Times New Roman" w:cs="Times New Roman"/>
          <w:b/>
          <w:color w:val="000000"/>
          <w:sz w:val="24"/>
          <w:szCs w:val="24"/>
        </w:rPr>
        <w:t>1. PROJEKTA APRAKSTS</w:t>
      </w:r>
    </w:p>
    <w:p w14:paraId="07AED46C" w14:textId="77777777" w:rsidR="00844A9C" w:rsidRPr="00B44C63" w:rsidRDefault="00844A9C">
      <w:pPr>
        <w:spacing w:after="0" w:line="276" w:lineRule="auto"/>
        <w:jc w:val="both"/>
        <w:rPr>
          <w:rFonts w:ascii="Times New Roman" w:eastAsia="Times New Roman" w:hAnsi="Times New Roman" w:cs="Times New Roman"/>
          <w:sz w:val="24"/>
          <w:szCs w:val="24"/>
          <w:shd w:val="clear" w:color="auto" w:fill="D9EAD3"/>
        </w:rPr>
      </w:pPr>
    </w:p>
    <w:p w14:paraId="157DB4B1" w14:textId="2F7D2B72" w:rsidR="00CF4C33" w:rsidRPr="00B44C63" w:rsidRDefault="00844A9C" w:rsidP="004F75E9">
      <w:pPr>
        <w:tabs>
          <w:tab w:val="left" w:pos="0"/>
        </w:tabs>
        <w:spacing w:after="0" w:line="276" w:lineRule="auto"/>
        <w:jc w:val="both"/>
        <w:rPr>
          <w:rFonts w:ascii="Times New Roman" w:hAnsi="Times New Roman" w:cs="Times New Roman"/>
          <w:sz w:val="24"/>
          <w:szCs w:val="24"/>
        </w:rPr>
      </w:pPr>
      <w:r w:rsidRPr="00B44C63">
        <w:rPr>
          <w:rFonts w:ascii="Times New Roman" w:hAnsi="Times New Roman" w:cs="Times New Roman"/>
          <w:sz w:val="24"/>
          <w:szCs w:val="24"/>
        </w:rPr>
        <w:t xml:space="preserve">Kurzemes plānošanas reģions </w:t>
      </w:r>
      <w:r w:rsidR="006F121D">
        <w:rPr>
          <w:rFonts w:ascii="Times New Roman" w:hAnsi="Times New Roman" w:cs="Times New Roman"/>
          <w:sz w:val="24"/>
          <w:szCs w:val="24"/>
        </w:rPr>
        <w:t xml:space="preserve">sadarbībā ar Viedās administrācijas un reģionālās attīstības ministriju kā Finansējuma saņēmēju un vadošo partneri </w:t>
      </w:r>
      <w:r w:rsidRPr="00B44C63">
        <w:rPr>
          <w:rFonts w:ascii="Times New Roman" w:hAnsi="Times New Roman" w:cs="Times New Roman"/>
          <w:sz w:val="24"/>
          <w:szCs w:val="24"/>
        </w:rPr>
        <w:t xml:space="preserve">īsteno </w:t>
      </w:r>
      <w:r w:rsidR="00CF4C33" w:rsidRPr="00B44C63">
        <w:rPr>
          <w:rFonts w:ascii="Times New Roman" w:hAnsi="Times New Roman" w:cs="Times New Roman"/>
          <w:iCs/>
          <w:sz w:val="24"/>
          <w:szCs w:val="24"/>
        </w:rPr>
        <w:t>Eiropas Savienības kohēzijas politikas programmas 2021.–2027.gadam 6.1.1. specifiskā atbalsta mērķa "Pārejas uz klimatneitralitāti radīto ekonomisko, sociālo un vides seku mazināšana visvairāk skartajos reģionos" 6.1.1.8.pasākuma projekt</w:t>
      </w:r>
      <w:r w:rsidR="006F121D">
        <w:rPr>
          <w:rFonts w:ascii="Times New Roman" w:hAnsi="Times New Roman" w:cs="Times New Roman"/>
          <w:iCs/>
          <w:sz w:val="24"/>
          <w:szCs w:val="24"/>
        </w:rPr>
        <w:t>u</w:t>
      </w:r>
      <w:r w:rsidR="00CF4C33" w:rsidRPr="00B44C63">
        <w:rPr>
          <w:rFonts w:ascii="Times New Roman" w:hAnsi="Times New Roman" w:cs="Times New Roman"/>
          <w:iCs/>
          <w:sz w:val="24"/>
          <w:szCs w:val="24"/>
        </w:rPr>
        <w:t xml:space="preserve"> Nr. 6.1.1.8/1/24/I/001 “Pašvaldību un plānošanas reģionu speciālistu prasmju paaugstināšana klimatneitrālas ekonomikas un sociālekonomisko seku saistībā ar klimata pārmaiņām mazināšanas jautājumos”. </w:t>
      </w:r>
    </w:p>
    <w:p w14:paraId="55BFCCD9" w14:textId="4314F166" w:rsidR="00844A9C" w:rsidRDefault="00844A9C" w:rsidP="00CF4C33">
      <w:pPr>
        <w:spacing w:line="276" w:lineRule="auto"/>
        <w:jc w:val="both"/>
        <w:rPr>
          <w:rFonts w:ascii="Times New Roman" w:hAnsi="Times New Roman" w:cs="Times New Roman"/>
          <w:sz w:val="24"/>
          <w:szCs w:val="24"/>
        </w:rPr>
      </w:pPr>
      <w:r w:rsidRPr="00B44C63">
        <w:rPr>
          <w:rFonts w:ascii="Times New Roman" w:hAnsi="Times New Roman" w:cs="Times New Roman"/>
          <w:b/>
          <w:bCs/>
          <w:sz w:val="24"/>
          <w:szCs w:val="24"/>
        </w:rPr>
        <w:t>Projekta mērķis</w:t>
      </w:r>
      <w:r w:rsidRPr="00B44C63">
        <w:rPr>
          <w:rFonts w:ascii="Times New Roman" w:hAnsi="Times New Roman" w:cs="Times New Roman"/>
          <w:sz w:val="24"/>
          <w:szCs w:val="24"/>
        </w:rPr>
        <w:t xml:space="preserve"> - </w:t>
      </w:r>
      <w:r w:rsidR="00CF4C33" w:rsidRPr="00B44C63">
        <w:rPr>
          <w:rFonts w:ascii="Times New Roman" w:hAnsi="Times New Roman" w:cs="Times New Roman"/>
          <w:sz w:val="24"/>
          <w:szCs w:val="24"/>
        </w:rPr>
        <w:t>paaugstināt pašvaldību un plānošanas reģionu speciālistu prasmes, lai nodrošinātu virzību uz klimatneitrālu ekonomiku un mazinātu risku saistība ar klimata pārmaiņām visvairāk skartajos reģionos, veicinot sociālekonomisko seku mazināšanu, īstenojot četras reģionāla mēroga mācību programmas pašvaldību un reģionu speciālistu kvalifikācijas paaugstināšanai.</w:t>
      </w:r>
    </w:p>
    <w:p w14:paraId="0E52CE08" w14:textId="3298EF7D" w:rsidR="008C551B" w:rsidRDefault="006F121D" w:rsidP="00CF4C33">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Sasniedzamais rezultāts </w:t>
      </w:r>
      <w:r w:rsidR="008C551B" w:rsidRPr="008C551B">
        <w:rPr>
          <w:rFonts w:ascii="Times New Roman" w:hAnsi="Times New Roman" w:cs="Times New Roman"/>
          <w:b/>
          <w:bCs/>
          <w:sz w:val="24"/>
          <w:szCs w:val="24"/>
        </w:rPr>
        <w:t xml:space="preserve">Kurzemes reģionā </w:t>
      </w:r>
      <w:r w:rsidR="008C551B" w:rsidRPr="008C551B">
        <w:rPr>
          <w:rFonts w:ascii="Times New Roman" w:hAnsi="Times New Roman" w:cs="Times New Roman"/>
          <w:sz w:val="24"/>
          <w:szCs w:val="24"/>
        </w:rPr>
        <w:t xml:space="preserve">- īstenota mācību programma par atjaunojamiem energoresursiem un energokopienu veidošanu vismaz 48 pašvaldību un reģiona speciālistiem, tostarp speciālistiem arī no citiem reģioniem, sagatavoti </w:t>
      </w:r>
      <w:r w:rsidR="008C551B" w:rsidRPr="00F00271">
        <w:rPr>
          <w:rFonts w:ascii="Times New Roman" w:hAnsi="Times New Roman" w:cs="Times New Roman"/>
          <w:sz w:val="24"/>
          <w:szCs w:val="24"/>
        </w:rPr>
        <w:t>energokopienu projekt</w:t>
      </w:r>
      <w:r w:rsidR="00F00271">
        <w:rPr>
          <w:rFonts w:ascii="Times New Roman" w:hAnsi="Times New Roman" w:cs="Times New Roman"/>
          <w:sz w:val="24"/>
          <w:szCs w:val="24"/>
        </w:rPr>
        <w:t>a</w:t>
      </w:r>
      <w:r w:rsidR="00F00271" w:rsidRPr="00F00271">
        <w:rPr>
          <w:rFonts w:ascii="Times New Roman" w:hAnsi="Times New Roman" w:cs="Times New Roman"/>
          <w:sz w:val="24"/>
          <w:szCs w:val="24"/>
        </w:rPr>
        <w:t xml:space="preserve"> priekšizpēte</w:t>
      </w:r>
      <w:r w:rsidR="00F00271">
        <w:rPr>
          <w:rFonts w:ascii="Times New Roman" w:hAnsi="Times New Roman" w:cs="Times New Roman"/>
          <w:sz w:val="24"/>
          <w:szCs w:val="24"/>
        </w:rPr>
        <w:t xml:space="preserve"> </w:t>
      </w:r>
      <w:r w:rsidR="008C551B" w:rsidRPr="008C551B">
        <w:rPr>
          <w:rFonts w:ascii="Times New Roman" w:hAnsi="Times New Roman" w:cs="Times New Roman"/>
          <w:sz w:val="24"/>
          <w:szCs w:val="24"/>
        </w:rPr>
        <w:t>vismaz 3 Kurzemes pašvaldībās, izstrādāts informatīvs un praktisks atbalsts pašvaldībām energokopienu izveidē.</w:t>
      </w:r>
    </w:p>
    <w:p w14:paraId="13F7330C" w14:textId="2A00CD1F" w:rsidR="00844A9C" w:rsidRPr="00B44C63" w:rsidRDefault="00730608">
      <w:pPr>
        <w:spacing w:line="276"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b/>
          <w:bCs/>
          <w:sz w:val="24"/>
          <w:szCs w:val="24"/>
        </w:rPr>
        <w:t xml:space="preserve">Projekta </w:t>
      </w:r>
      <w:r w:rsidR="006F121D">
        <w:rPr>
          <w:rFonts w:ascii="Times New Roman" w:eastAsia="Times New Roman" w:hAnsi="Times New Roman" w:cs="Times New Roman"/>
          <w:b/>
          <w:bCs/>
          <w:sz w:val="24"/>
          <w:szCs w:val="24"/>
        </w:rPr>
        <w:t>darbības</w:t>
      </w:r>
      <w:r w:rsidR="00CF4C33" w:rsidRPr="00B44C63">
        <w:rPr>
          <w:rFonts w:ascii="Times New Roman" w:eastAsia="Times New Roman" w:hAnsi="Times New Roman" w:cs="Times New Roman"/>
          <w:sz w:val="24"/>
          <w:szCs w:val="24"/>
        </w:rPr>
        <w:t xml:space="preserve"> - pašvaldību un plānošanas reģionu speciālistu zināšanu un prasmju novērtēšana, paaugstināšana un izmantošana praksē,</w:t>
      </w:r>
      <w:r w:rsidR="005D0B29" w:rsidRPr="00B44C63">
        <w:rPr>
          <w:rFonts w:ascii="Times New Roman" w:eastAsia="Times New Roman" w:hAnsi="Times New Roman" w:cs="Times New Roman"/>
          <w:sz w:val="24"/>
          <w:szCs w:val="24"/>
        </w:rPr>
        <w:t xml:space="preserve"> </w:t>
      </w:r>
      <w:r w:rsidR="00CF4C33" w:rsidRPr="00B44C63">
        <w:rPr>
          <w:rFonts w:ascii="Times New Roman" w:eastAsia="Times New Roman" w:hAnsi="Times New Roman" w:cs="Times New Roman"/>
          <w:sz w:val="24"/>
          <w:szCs w:val="24"/>
        </w:rPr>
        <w:t xml:space="preserve">ievērojot pašvaldību un plānošanas reģionu identificētās vajadzības: </w:t>
      </w:r>
      <w:r w:rsidR="005D0B29" w:rsidRPr="004F75E9">
        <w:rPr>
          <w:rFonts w:ascii="Times New Roman" w:hAnsi="Times New Roman" w:cs="Times New Roman"/>
          <w:b/>
          <w:bCs/>
          <w:sz w:val="24"/>
          <w:szCs w:val="24"/>
        </w:rPr>
        <w:t>Kurzemes plānošanas reģion</w:t>
      </w:r>
      <w:r w:rsidR="006F121D" w:rsidRPr="004F75E9">
        <w:rPr>
          <w:rFonts w:ascii="Times New Roman" w:hAnsi="Times New Roman" w:cs="Times New Roman"/>
          <w:b/>
          <w:bCs/>
          <w:sz w:val="24"/>
          <w:szCs w:val="24"/>
        </w:rPr>
        <w:t>ā</w:t>
      </w:r>
      <w:r w:rsidR="005D0B29" w:rsidRPr="00B44C63">
        <w:rPr>
          <w:rFonts w:ascii="Times New Roman" w:hAnsi="Times New Roman" w:cs="Times New Roman"/>
          <w:sz w:val="24"/>
          <w:szCs w:val="24"/>
        </w:rPr>
        <w:t xml:space="preserve"> - </w:t>
      </w:r>
      <w:r w:rsidR="00CF4C33" w:rsidRPr="00B44C63">
        <w:rPr>
          <w:rFonts w:ascii="Times New Roman" w:hAnsi="Times New Roman" w:cs="Times New Roman"/>
          <w:sz w:val="24"/>
          <w:szCs w:val="24"/>
        </w:rPr>
        <w:t>mācību programma par atjaunojamiem energoresursiem, to pārvaldību un energokopienu veidošanu</w:t>
      </w:r>
      <w:r w:rsidR="005D0B29" w:rsidRPr="00B44C63">
        <w:rPr>
          <w:rFonts w:ascii="Times New Roman" w:hAnsi="Times New Roman" w:cs="Times New Roman"/>
          <w:sz w:val="24"/>
          <w:szCs w:val="24"/>
        </w:rPr>
        <w:t xml:space="preserve">. </w:t>
      </w:r>
    </w:p>
    <w:p w14:paraId="2CF318A1" w14:textId="77777777" w:rsidR="00F37268" w:rsidRPr="00B44C63" w:rsidRDefault="00730608" w:rsidP="00B807E4">
      <w:pPr>
        <w:spacing w:before="280" w:line="240" w:lineRule="auto"/>
        <w:jc w:val="center"/>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2. DARBA UZDEVUMS</w:t>
      </w:r>
    </w:p>
    <w:p w14:paraId="4A4D6C3C" w14:textId="3EA803E6" w:rsidR="001F5272" w:rsidRPr="001F5272" w:rsidRDefault="009F498D" w:rsidP="001F5272">
      <w:pPr>
        <w:pStyle w:val="Sarakstarindkopa"/>
        <w:numPr>
          <w:ilvl w:val="1"/>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S</w:t>
      </w:r>
      <w:r w:rsidR="00A121D9">
        <w:rPr>
          <w:rFonts w:ascii="Times New Roman" w:eastAsia="Times New Roman" w:hAnsi="Times New Roman" w:cs="Times New Roman"/>
          <w:color w:val="000000"/>
          <w:sz w:val="24"/>
          <w:szCs w:val="24"/>
        </w:rPr>
        <w:t>agatavo</w:t>
      </w:r>
      <w:r>
        <w:rPr>
          <w:rFonts w:ascii="Times New Roman" w:eastAsia="Times New Roman" w:hAnsi="Times New Roman" w:cs="Times New Roman"/>
          <w:color w:val="000000"/>
          <w:sz w:val="24"/>
          <w:szCs w:val="24"/>
        </w:rPr>
        <w:t>t</w:t>
      </w:r>
      <w:r w:rsidR="00730608" w:rsidRPr="00B44C63">
        <w:rPr>
          <w:rFonts w:ascii="Times New Roman" w:eastAsia="Times New Roman" w:hAnsi="Times New Roman" w:cs="Times New Roman"/>
          <w:color w:val="000000"/>
          <w:sz w:val="24"/>
          <w:szCs w:val="24"/>
        </w:rPr>
        <w:t xml:space="preserve"> </w:t>
      </w:r>
      <w:r w:rsidR="00AE44EA" w:rsidRPr="00B44C63">
        <w:rPr>
          <w:rFonts w:ascii="Times New Roman" w:eastAsia="Times New Roman" w:hAnsi="Times New Roman" w:cs="Times New Roman"/>
          <w:color w:val="000000"/>
          <w:sz w:val="24"/>
          <w:szCs w:val="24"/>
        </w:rPr>
        <w:t xml:space="preserve">izvērtējumu </w:t>
      </w:r>
      <w:r w:rsidR="00B807E4" w:rsidRPr="00B44C63">
        <w:rPr>
          <w:rFonts w:ascii="Times New Roman" w:eastAsia="Times New Roman" w:hAnsi="Times New Roman" w:cs="Times New Roman"/>
          <w:color w:val="000000"/>
          <w:sz w:val="24"/>
          <w:szCs w:val="24"/>
        </w:rPr>
        <w:t xml:space="preserve">par Kurzemes plānošanas reģiona pašvaldību speciālistu zināšanām un prasmēm </w:t>
      </w:r>
      <w:r w:rsidR="00B807E4" w:rsidRPr="00A121D9">
        <w:rPr>
          <w:rFonts w:ascii="Times New Roman" w:eastAsia="Times New Roman" w:hAnsi="Times New Roman" w:cs="Times New Roman"/>
          <w:color w:val="000000"/>
          <w:sz w:val="24"/>
          <w:szCs w:val="24"/>
        </w:rPr>
        <w:t xml:space="preserve">jautājumā par atjaunojamo energoresursu izmantošanas jomām un </w:t>
      </w:r>
      <w:r w:rsidR="00A35F45">
        <w:rPr>
          <w:rFonts w:ascii="Times New Roman" w:eastAsia="Times New Roman" w:hAnsi="Times New Roman" w:cs="Times New Roman"/>
          <w:color w:val="000000"/>
          <w:sz w:val="24"/>
          <w:szCs w:val="24"/>
        </w:rPr>
        <w:t>balstoties uz tās rezultātiem, tiek izstrādāti</w:t>
      </w:r>
      <w:r w:rsidR="00A35F45" w:rsidRPr="00B44C63">
        <w:rPr>
          <w:rFonts w:ascii="Times New Roman" w:eastAsia="Times New Roman" w:hAnsi="Times New Roman" w:cs="Times New Roman"/>
          <w:color w:val="000000"/>
          <w:sz w:val="24"/>
          <w:szCs w:val="24"/>
        </w:rPr>
        <w:t xml:space="preserve"> secinājumi un ieteikumi turpmākai mācību programmai</w:t>
      </w:r>
      <w:r w:rsidR="00A35F45">
        <w:rPr>
          <w:rFonts w:ascii="Times New Roman" w:eastAsia="Times New Roman" w:hAnsi="Times New Roman" w:cs="Times New Roman"/>
          <w:color w:val="000000"/>
          <w:sz w:val="24"/>
          <w:szCs w:val="24"/>
        </w:rPr>
        <w:t xml:space="preserve"> </w:t>
      </w:r>
      <w:r w:rsidR="00A121D9" w:rsidRPr="00A121D9">
        <w:rPr>
          <w:rFonts w:ascii="Times New Roman" w:eastAsia="Times New Roman" w:hAnsi="Times New Roman" w:cs="Times New Roman"/>
          <w:color w:val="000000"/>
          <w:sz w:val="24"/>
          <w:szCs w:val="24"/>
        </w:rPr>
        <w:t>zināšanu pilnveidei  un prasmju paaugstināšanai,</w:t>
      </w:r>
      <w:r w:rsidR="00A121D9">
        <w:rPr>
          <w:rFonts w:ascii="Times New Roman" w:eastAsia="Times New Roman" w:hAnsi="Times New Roman" w:cs="Times New Roman"/>
          <w:color w:val="000000"/>
          <w:sz w:val="24"/>
          <w:szCs w:val="24"/>
        </w:rPr>
        <w:t xml:space="preserve"> </w:t>
      </w:r>
      <w:r w:rsidR="00B807E4" w:rsidRPr="00B44C63">
        <w:rPr>
          <w:rFonts w:ascii="Times New Roman" w:eastAsia="Times New Roman" w:hAnsi="Times New Roman" w:cs="Times New Roman"/>
          <w:color w:val="000000"/>
          <w:sz w:val="24"/>
          <w:szCs w:val="24"/>
        </w:rPr>
        <w:t>kur</w:t>
      </w:r>
      <w:r w:rsidR="0081682C">
        <w:rPr>
          <w:rFonts w:ascii="Times New Roman" w:eastAsia="Times New Roman" w:hAnsi="Times New Roman" w:cs="Times New Roman"/>
          <w:color w:val="000000"/>
          <w:sz w:val="24"/>
          <w:szCs w:val="24"/>
        </w:rPr>
        <w:t>as</w:t>
      </w:r>
      <w:r w:rsidR="00B807E4" w:rsidRPr="00B44C63">
        <w:rPr>
          <w:rFonts w:ascii="Times New Roman" w:eastAsia="Times New Roman" w:hAnsi="Times New Roman" w:cs="Times New Roman"/>
          <w:color w:val="000000"/>
          <w:sz w:val="24"/>
          <w:szCs w:val="24"/>
        </w:rPr>
        <w:t xml:space="preserve"> </w:t>
      </w:r>
      <w:r w:rsidR="00A35F45">
        <w:rPr>
          <w:rFonts w:ascii="Times New Roman" w:eastAsia="Times New Roman" w:hAnsi="Times New Roman" w:cs="Times New Roman"/>
          <w:color w:val="000000"/>
          <w:sz w:val="24"/>
          <w:szCs w:val="24"/>
        </w:rPr>
        <w:t>ietvar</w:t>
      </w:r>
      <w:r w:rsidR="0081682C">
        <w:rPr>
          <w:rFonts w:ascii="Times New Roman" w:eastAsia="Times New Roman" w:hAnsi="Times New Roman" w:cs="Times New Roman"/>
          <w:color w:val="000000"/>
          <w:sz w:val="24"/>
          <w:szCs w:val="24"/>
        </w:rPr>
        <w:t>ā</w:t>
      </w:r>
      <w:r w:rsidR="00A35F45">
        <w:rPr>
          <w:rFonts w:ascii="Times New Roman" w:eastAsia="Times New Roman" w:hAnsi="Times New Roman" w:cs="Times New Roman"/>
          <w:color w:val="000000"/>
          <w:sz w:val="24"/>
          <w:szCs w:val="24"/>
        </w:rPr>
        <w:t xml:space="preserve"> var tikt pielietotas </w:t>
      </w:r>
      <w:r w:rsidR="00B807E4" w:rsidRPr="00B44C63">
        <w:rPr>
          <w:rFonts w:ascii="Times New Roman" w:eastAsia="Times New Roman" w:hAnsi="Times New Roman" w:cs="Times New Roman"/>
          <w:color w:val="000000"/>
          <w:sz w:val="24"/>
          <w:szCs w:val="24"/>
        </w:rPr>
        <w:t>dažādas metodes</w:t>
      </w:r>
      <w:r w:rsidR="00A35F45">
        <w:rPr>
          <w:rFonts w:ascii="Times New Roman" w:eastAsia="Times New Roman" w:hAnsi="Times New Roman" w:cs="Times New Roman"/>
          <w:color w:val="000000"/>
          <w:sz w:val="24"/>
          <w:szCs w:val="24"/>
        </w:rPr>
        <w:t xml:space="preserve">. </w:t>
      </w:r>
    </w:p>
    <w:p w14:paraId="4FF32FC6" w14:textId="63B7F7DA" w:rsidR="00A121D9" w:rsidRPr="001F5272" w:rsidRDefault="009F498D" w:rsidP="00A121D9">
      <w:pPr>
        <w:pStyle w:val="Sarakstarindkopa"/>
        <w:numPr>
          <w:ilvl w:val="1"/>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Izstrādāt i</w:t>
      </w:r>
      <w:r w:rsidR="00A121D9">
        <w:rPr>
          <w:rFonts w:ascii="Times New Roman" w:eastAsia="Times New Roman" w:hAnsi="Times New Roman" w:cs="Times New Roman"/>
          <w:color w:val="000000"/>
          <w:sz w:val="24"/>
          <w:szCs w:val="24"/>
        </w:rPr>
        <w:t>eteikum</w:t>
      </w:r>
      <w:r>
        <w:rPr>
          <w:rFonts w:ascii="Times New Roman" w:eastAsia="Times New Roman" w:hAnsi="Times New Roman" w:cs="Times New Roman"/>
          <w:color w:val="000000"/>
          <w:sz w:val="24"/>
          <w:szCs w:val="24"/>
        </w:rPr>
        <w:t>us</w:t>
      </w:r>
      <w:r w:rsidR="00A121D9">
        <w:rPr>
          <w:rFonts w:ascii="Times New Roman" w:eastAsia="Times New Roman" w:hAnsi="Times New Roman" w:cs="Times New Roman"/>
          <w:color w:val="000000"/>
          <w:sz w:val="24"/>
          <w:szCs w:val="24"/>
        </w:rPr>
        <w:t xml:space="preserve"> </w:t>
      </w:r>
      <w:r w:rsidR="002D4B62">
        <w:rPr>
          <w:rFonts w:ascii="Times New Roman" w:eastAsia="Times New Roman" w:hAnsi="Times New Roman" w:cs="Times New Roman"/>
          <w:color w:val="000000"/>
          <w:sz w:val="24"/>
          <w:szCs w:val="24"/>
        </w:rPr>
        <w:t>mācību programmai</w:t>
      </w:r>
      <w:r w:rsidR="00A121D9">
        <w:rPr>
          <w:rFonts w:ascii="Times New Roman" w:eastAsia="Times New Roman" w:hAnsi="Times New Roman" w:cs="Times New Roman"/>
          <w:color w:val="000000"/>
          <w:sz w:val="24"/>
          <w:szCs w:val="24"/>
        </w:rPr>
        <w:t xml:space="preserve"> p</w:t>
      </w:r>
      <w:r w:rsidR="00A121D9" w:rsidRPr="001F5272">
        <w:rPr>
          <w:rFonts w:ascii="Times New Roman" w:eastAsia="Times New Roman" w:hAnsi="Times New Roman" w:cs="Times New Roman"/>
          <w:color w:val="000000"/>
          <w:sz w:val="24"/>
          <w:szCs w:val="24"/>
        </w:rPr>
        <w:t xml:space="preserve">ašvaldību </w:t>
      </w:r>
      <w:r w:rsidR="00A121D9" w:rsidRPr="00A121D9">
        <w:rPr>
          <w:rFonts w:ascii="Times New Roman" w:eastAsia="Times New Roman" w:hAnsi="Times New Roman" w:cs="Times New Roman"/>
          <w:color w:val="000000"/>
          <w:sz w:val="24"/>
          <w:szCs w:val="24"/>
        </w:rPr>
        <w:t>speciālistu zināšanu pilnveidei  un prasmju paaugstināšanai par</w:t>
      </w:r>
      <w:r w:rsidR="00A121D9" w:rsidRPr="001F5272">
        <w:rPr>
          <w:rFonts w:ascii="Times New Roman" w:eastAsia="Times New Roman" w:hAnsi="Times New Roman" w:cs="Times New Roman"/>
          <w:color w:val="000000"/>
          <w:sz w:val="24"/>
          <w:szCs w:val="24"/>
        </w:rPr>
        <w:t xml:space="preserve"> atjaunojamiem energoresursiem un to izmantošanas veidiem pašvaldībās, pašvaldību energokopienu izveides jautājumiem, mācības par datu uzskaiti un analīzi klimata mērķa </w:t>
      </w:r>
      <w:r w:rsidR="00A121D9" w:rsidRPr="001F5272">
        <w:rPr>
          <w:rFonts w:ascii="Times New Roman" w:eastAsia="Times New Roman" w:hAnsi="Times New Roman" w:cs="Times New Roman"/>
          <w:color w:val="000000"/>
          <w:sz w:val="24"/>
          <w:szCs w:val="24"/>
        </w:rPr>
        <w:lastRenderedPageBreak/>
        <w:t>sasniegšanai</w:t>
      </w:r>
      <w:r>
        <w:rPr>
          <w:rFonts w:ascii="Times New Roman" w:eastAsia="Times New Roman" w:hAnsi="Times New Roman" w:cs="Times New Roman"/>
          <w:color w:val="000000"/>
          <w:sz w:val="24"/>
          <w:szCs w:val="24"/>
        </w:rPr>
        <w:t>. Plānotā</w:t>
      </w:r>
      <w:r w:rsidR="005573F0">
        <w:rPr>
          <w:rFonts w:ascii="Times New Roman" w:eastAsia="Times New Roman" w:hAnsi="Times New Roman" w:cs="Times New Roman"/>
          <w:color w:val="000000"/>
          <w:sz w:val="24"/>
          <w:szCs w:val="24"/>
        </w:rPr>
        <w:t>s</w:t>
      </w:r>
      <w:r w:rsidR="00EA73A9">
        <w:rPr>
          <w:rFonts w:ascii="Times New Roman" w:eastAsia="Times New Roman" w:hAnsi="Times New Roman" w:cs="Times New Roman"/>
          <w:color w:val="000000"/>
          <w:sz w:val="24"/>
          <w:szCs w:val="24"/>
        </w:rPr>
        <w:t xml:space="preserve"> mācību programmas realizācijas formas ir vismaz 5 tiešsaistes pasākumi, 4 klātienes tikšanās – pieredzes apmaiņas pasākumi, 2 ārvalstu pieredzes apmaiņas braucieni. </w:t>
      </w:r>
    </w:p>
    <w:p w14:paraId="4060698B" w14:textId="66AE166A" w:rsidR="00B807E4" w:rsidRPr="00B44C63" w:rsidRDefault="009F498D" w:rsidP="00B807E4">
      <w:pPr>
        <w:pStyle w:val="Sarakstarindkopa"/>
        <w:numPr>
          <w:ilvl w:val="1"/>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Cs/>
          <w:color w:val="000000"/>
          <w:sz w:val="24"/>
          <w:szCs w:val="24"/>
        </w:rPr>
        <w:t xml:space="preserve">  </w:t>
      </w:r>
      <w:r w:rsidR="00B807E4" w:rsidRPr="00B44C63">
        <w:rPr>
          <w:rFonts w:ascii="Times New Roman" w:eastAsia="Times New Roman" w:hAnsi="Times New Roman" w:cs="Times New Roman"/>
          <w:iCs/>
          <w:color w:val="000000"/>
          <w:sz w:val="24"/>
          <w:szCs w:val="24"/>
        </w:rPr>
        <w:t xml:space="preserve">Izvērtējuma </w:t>
      </w:r>
      <w:r w:rsidR="00B807E4" w:rsidRPr="00B44C63">
        <w:rPr>
          <w:rFonts w:ascii="Times New Roman" w:eastAsia="Times New Roman" w:hAnsi="Times New Roman" w:cs="Times New Roman"/>
          <w:color w:val="000000"/>
          <w:sz w:val="24"/>
          <w:szCs w:val="24"/>
        </w:rPr>
        <w:t xml:space="preserve">saturs un ieteikumi </w:t>
      </w:r>
      <w:r w:rsidR="002D4B62">
        <w:rPr>
          <w:rFonts w:ascii="Times New Roman" w:eastAsia="Times New Roman" w:hAnsi="Times New Roman" w:cs="Times New Roman"/>
          <w:color w:val="000000"/>
          <w:sz w:val="24"/>
          <w:szCs w:val="24"/>
        </w:rPr>
        <w:t>mācību programmai</w:t>
      </w:r>
      <w:r w:rsidR="00B807E4" w:rsidRPr="00B44C63">
        <w:rPr>
          <w:rFonts w:ascii="Times New Roman" w:eastAsia="Times New Roman" w:hAnsi="Times New Roman" w:cs="Times New Roman"/>
          <w:color w:val="000000"/>
          <w:sz w:val="24"/>
          <w:szCs w:val="24"/>
        </w:rPr>
        <w:t xml:space="preserve"> var būt atbilstoši izpildītāja piedāvātajai koncepcijai, tomēr indikatīvi iekļaujošais saturs attiecībā uz Kurzemes plānošanas reģionu ir:</w:t>
      </w:r>
    </w:p>
    <w:p w14:paraId="16775FCE" w14:textId="1AA3E380" w:rsidR="00B807E4" w:rsidRPr="00CD7A64" w:rsidRDefault="00B807E4" w:rsidP="00B807E4">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44C63">
        <w:rPr>
          <w:rFonts w:ascii="Times New Roman" w:eastAsia="Times New Roman" w:hAnsi="Times New Roman" w:cs="Times New Roman"/>
          <w:color w:val="000000"/>
          <w:sz w:val="24"/>
          <w:szCs w:val="24"/>
        </w:rPr>
        <w:t>Pašvaldību speciālistu zināšanas un prasmes jautājumā par atjaunojamo energoresursu izmantošanu un to izmantošanas veidiem pašvaldībās un energokopienu izveides jautājumiem</w:t>
      </w:r>
      <w:r w:rsidR="00692F8C" w:rsidRPr="00B44C63">
        <w:rPr>
          <w:rFonts w:ascii="Times New Roman" w:eastAsia="Times New Roman" w:hAnsi="Times New Roman" w:cs="Times New Roman"/>
          <w:color w:val="000000"/>
          <w:sz w:val="24"/>
          <w:szCs w:val="24"/>
        </w:rPr>
        <w:t>, izmantojot darba procesā minētās darba metodes:</w:t>
      </w:r>
      <w:r w:rsidRPr="00B44C63">
        <w:rPr>
          <w:rFonts w:ascii="Times New Roman" w:eastAsia="Times New Roman" w:hAnsi="Times New Roman" w:cs="Times New Roman"/>
          <w:color w:val="000000"/>
          <w:sz w:val="24"/>
          <w:szCs w:val="24"/>
        </w:rPr>
        <w:t xml:space="preserve"> </w:t>
      </w:r>
    </w:p>
    <w:p w14:paraId="139C3924" w14:textId="467AB5BE" w:rsidR="00CD7A64" w:rsidRPr="00F00271" w:rsidRDefault="00CD7A64" w:rsidP="00B807E4">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F00271">
        <w:rPr>
          <w:rFonts w:ascii="Times New Roman" w:eastAsia="Times New Roman" w:hAnsi="Times New Roman" w:cs="Times New Roman"/>
          <w:color w:val="000000"/>
          <w:sz w:val="24"/>
          <w:szCs w:val="24"/>
        </w:rPr>
        <w:t>Esošās situācijas analīze – mērķgrupas esošās zināšanas un pieredze atjaunojamo energoresursu pārvaldībā un energokopienu izveidē</w:t>
      </w:r>
      <w:r w:rsidR="00F00271" w:rsidRPr="00F00271">
        <w:rPr>
          <w:rFonts w:ascii="Times New Roman" w:eastAsia="Times New Roman" w:hAnsi="Times New Roman" w:cs="Times New Roman"/>
          <w:color w:val="000000"/>
          <w:sz w:val="24"/>
          <w:szCs w:val="24"/>
        </w:rPr>
        <w:t xml:space="preserve">, tai skaitā zināšanas </w:t>
      </w:r>
      <w:r w:rsidR="0081682C">
        <w:rPr>
          <w:rFonts w:ascii="Times New Roman" w:eastAsia="Times New Roman" w:hAnsi="Times New Roman" w:cs="Times New Roman"/>
          <w:color w:val="000000"/>
          <w:sz w:val="24"/>
          <w:szCs w:val="24"/>
        </w:rPr>
        <w:t xml:space="preserve">par </w:t>
      </w:r>
      <w:r w:rsidR="00F00271" w:rsidRPr="00F00271">
        <w:rPr>
          <w:rFonts w:ascii="Times New Roman" w:eastAsia="Times New Roman" w:hAnsi="Times New Roman" w:cs="Times New Roman"/>
          <w:color w:val="000000"/>
          <w:sz w:val="24"/>
          <w:szCs w:val="24"/>
        </w:rPr>
        <w:t>normatīvajos aktos</w:t>
      </w:r>
      <w:r w:rsidR="0081682C">
        <w:rPr>
          <w:rFonts w:ascii="Times New Roman" w:eastAsia="Times New Roman" w:hAnsi="Times New Roman" w:cs="Times New Roman"/>
          <w:color w:val="000000"/>
          <w:sz w:val="24"/>
          <w:szCs w:val="24"/>
        </w:rPr>
        <w:t>, kas reglamentē iepriekš minētos jautājumus, noteikto nosacījumu izpildi</w:t>
      </w:r>
      <w:r w:rsidR="00F00271" w:rsidRPr="00F00271">
        <w:rPr>
          <w:rFonts w:ascii="Times New Roman" w:eastAsia="Times New Roman" w:hAnsi="Times New Roman" w:cs="Times New Roman"/>
          <w:color w:val="000000"/>
          <w:sz w:val="24"/>
          <w:szCs w:val="24"/>
        </w:rPr>
        <w:t xml:space="preserve">. </w:t>
      </w:r>
    </w:p>
    <w:p w14:paraId="6EFA7CA2" w14:textId="5454478D" w:rsidR="00B807E4" w:rsidRPr="00CF4731" w:rsidRDefault="00EA73A9" w:rsidP="00692F8C">
      <w:pPr>
        <w:pStyle w:val="Sarakstarindkopa"/>
        <w:numPr>
          <w:ilvl w:val="3"/>
          <w:numId w:val="15"/>
        </w:num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Cs/>
          <w:color w:val="FF0000"/>
          <w:sz w:val="24"/>
          <w:szCs w:val="24"/>
        </w:rPr>
        <w:t xml:space="preserve"> </w:t>
      </w:r>
      <w:r w:rsidR="00692F8C" w:rsidRPr="00CF4731">
        <w:rPr>
          <w:rFonts w:ascii="Times New Roman" w:eastAsia="Times New Roman" w:hAnsi="Times New Roman" w:cs="Times New Roman"/>
          <w:iCs/>
          <w:sz w:val="24"/>
          <w:szCs w:val="24"/>
        </w:rPr>
        <w:t>Dokumentu analīze – pašvaldību attīstības plānošanas dokument</w:t>
      </w:r>
      <w:r w:rsidRPr="00CF4731">
        <w:rPr>
          <w:rFonts w:ascii="Times New Roman" w:eastAsia="Times New Roman" w:hAnsi="Times New Roman" w:cs="Times New Roman"/>
          <w:iCs/>
          <w:sz w:val="24"/>
          <w:szCs w:val="24"/>
        </w:rPr>
        <w:t xml:space="preserve">u un citu </w:t>
      </w:r>
      <w:r w:rsidR="0091015D" w:rsidRPr="00CF4731">
        <w:rPr>
          <w:rFonts w:ascii="Times New Roman" w:eastAsia="Times New Roman" w:hAnsi="Times New Roman" w:cs="Times New Roman"/>
          <w:iCs/>
          <w:sz w:val="24"/>
          <w:szCs w:val="24"/>
        </w:rPr>
        <w:t>normatīv</w:t>
      </w:r>
      <w:r w:rsidRPr="00CF4731">
        <w:rPr>
          <w:rFonts w:ascii="Times New Roman" w:eastAsia="Times New Roman" w:hAnsi="Times New Roman" w:cs="Times New Roman"/>
          <w:iCs/>
          <w:sz w:val="24"/>
          <w:szCs w:val="24"/>
        </w:rPr>
        <w:t>o</w:t>
      </w:r>
      <w:r w:rsidR="0091015D" w:rsidRPr="00CF4731">
        <w:rPr>
          <w:rFonts w:ascii="Times New Roman" w:eastAsia="Times New Roman" w:hAnsi="Times New Roman" w:cs="Times New Roman"/>
          <w:iCs/>
          <w:sz w:val="24"/>
          <w:szCs w:val="24"/>
        </w:rPr>
        <w:t xml:space="preserve"> dokument</w:t>
      </w:r>
      <w:r w:rsidRPr="00CF4731">
        <w:rPr>
          <w:rFonts w:ascii="Times New Roman" w:eastAsia="Times New Roman" w:hAnsi="Times New Roman" w:cs="Times New Roman"/>
          <w:iCs/>
          <w:sz w:val="24"/>
          <w:szCs w:val="24"/>
        </w:rPr>
        <w:t xml:space="preserve">u izvērtējums attiecībā uz </w:t>
      </w:r>
      <w:r w:rsidR="001A35FB" w:rsidRPr="00CF4731">
        <w:rPr>
          <w:rFonts w:ascii="Times New Roman" w:eastAsia="Times New Roman" w:hAnsi="Times New Roman" w:cs="Times New Roman"/>
          <w:iCs/>
          <w:sz w:val="24"/>
          <w:szCs w:val="24"/>
        </w:rPr>
        <w:t>prioritāt</w:t>
      </w:r>
      <w:r w:rsidRPr="00CF4731">
        <w:rPr>
          <w:rFonts w:ascii="Times New Roman" w:eastAsia="Times New Roman" w:hAnsi="Times New Roman" w:cs="Times New Roman"/>
          <w:iCs/>
          <w:sz w:val="24"/>
          <w:szCs w:val="24"/>
        </w:rPr>
        <w:t>ēm</w:t>
      </w:r>
      <w:r w:rsidR="001A35FB" w:rsidRPr="00CF4731">
        <w:rPr>
          <w:rFonts w:ascii="Times New Roman" w:eastAsia="Times New Roman" w:hAnsi="Times New Roman" w:cs="Times New Roman"/>
          <w:iCs/>
          <w:sz w:val="24"/>
          <w:szCs w:val="24"/>
        </w:rPr>
        <w:t xml:space="preserve"> </w:t>
      </w:r>
      <w:r w:rsidRPr="00CF4731">
        <w:rPr>
          <w:rFonts w:ascii="Times New Roman" w:eastAsia="Times New Roman" w:hAnsi="Times New Roman" w:cs="Times New Roman"/>
          <w:iCs/>
          <w:sz w:val="24"/>
          <w:szCs w:val="24"/>
        </w:rPr>
        <w:t>un/vai</w:t>
      </w:r>
      <w:r w:rsidR="001A35FB" w:rsidRPr="00CF4731">
        <w:rPr>
          <w:rFonts w:ascii="Times New Roman" w:eastAsia="Times New Roman" w:hAnsi="Times New Roman" w:cs="Times New Roman"/>
          <w:iCs/>
          <w:sz w:val="24"/>
          <w:szCs w:val="24"/>
        </w:rPr>
        <w:t xml:space="preserve"> veicamie</w:t>
      </w:r>
      <w:r w:rsidRPr="00CF4731">
        <w:rPr>
          <w:rFonts w:ascii="Times New Roman" w:eastAsia="Times New Roman" w:hAnsi="Times New Roman" w:cs="Times New Roman"/>
          <w:iCs/>
          <w:sz w:val="24"/>
          <w:szCs w:val="24"/>
        </w:rPr>
        <w:t>m</w:t>
      </w:r>
      <w:r w:rsidR="001A35FB" w:rsidRPr="00CF4731">
        <w:rPr>
          <w:rFonts w:ascii="Times New Roman" w:eastAsia="Times New Roman" w:hAnsi="Times New Roman" w:cs="Times New Roman"/>
          <w:iCs/>
          <w:sz w:val="24"/>
          <w:szCs w:val="24"/>
        </w:rPr>
        <w:t xml:space="preserve"> uzdevumi</w:t>
      </w:r>
      <w:r w:rsidRPr="00CF4731">
        <w:rPr>
          <w:rFonts w:ascii="Times New Roman" w:eastAsia="Times New Roman" w:hAnsi="Times New Roman" w:cs="Times New Roman"/>
          <w:iCs/>
          <w:sz w:val="24"/>
          <w:szCs w:val="24"/>
        </w:rPr>
        <w:t>em</w:t>
      </w:r>
      <w:r w:rsidR="00D452A8" w:rsidRPr="00CF4731">
        <w:rPr>
          <w:rFonts w:ascii="Times New Roman" w:eastAsia="Times New Roman" w:hAnsi="Times New Roman" w:cs="Times New Roman"/>
          <w:iCs/>
          <w:sz w:val="24"/>
          <w:szCs w:val="24"/>
        </w:rPr>
        <w:t xml:space="preserve"> </w:t>
      </w:r>
      <w:r w:rsidR="001A35FB" w:rsidRPr="00CF4731">
        <w:rPr>
          <w:rFonts w:ascii="Times New Roman" w:eastAsia="Times New Roman" w:hAnsi="Times New Roman" w:cs="Times New Roman"/>
          <w:iCs/>
          <w:sz w:val="24"/>
          <w:szCs w:val="24"/>
        </w:rPr>
        <w:t xml:space="preserve">par </w:t>
      </w:r>
      <w:r w:rsidR="001A35FB" w:rsidRPr="00CF4731">
        <w:rPr>
          <w:rFonts w:ascii="Times New Roman" w:eastAsia="Times New Roman" w:hAnsi="Times New Roman" w:cs="Times New Roman"/>
          <w:sz w:val="24"/>
          <w:szCs w:val="24"/>
        </w:rPr>
        <w:t xml:space="preserve">atjaunojamo energoresursu pārvaldību un energokopienu izveidi. </w:t>
      </w:r>
    </w:p>
    <w:p w14:paraId="0780489E" w14:textId="708CCF91" w:rsidR="00692F8C" w:rsidRPr="00CF4731" w:rsidRDefault="00EA73A9" w:rsidP="00692F8C">
      <w:pPr>
        <w:pStyle w:val="Sarakstarindkopa"/>
        <w:numPr>
          <w:ilvl w:val="3"/>
          <w:numId w:val="15"/>
        </w:numPr>
        <w:spacing w:after="0" w:line="276" w:lineRule="auto"/>
        <w:jc w:val="both"/>
        <w:rPr>
          <w:rFonts w:ascii="Times New Roman" w:eastAsia="Times New Roman" w:hAnsi="Times New Roman" w:cs="Times New Roman"/>
          <w:i/>
          <w:sz w:val="24"/>
          <w:szCs w:val="24"/>
        </w:rPr>
      </w:pPr>
      <w:r w:rsidRPr="00CF4731">
        <w:rPr>
          <w:rFonts w:ascii="Times New Roman" w:hAnsi="Times New Roman" w:cs="Times New Roman"/>
          <w:sz w:val="24"/>
          <w:szCs w:val="24"/>
        </w:rPr>
        <w:t xml:space="preserve"> </w:t>
      </w:r>
      <w:r w:rsidR="00F00271" w:rsidRPr="00CF4731">
        <w:rPr>
          <w:rFonts w:ascii="Times New Roman" w:hAnsi="Times New Roman" w:cs="Times New Roman"/>
          <w:sz w:val="24"/>
          <w:szCs w:val="24"/>
        </w:rPr>
        <w:t>M</w:t>
      </w:r>
      <w:r w:rsidR="0081682C" w:rsidRPr="00CF4731">
        <w:rPr>
          <w:rFonts w:ascii="Times New Roman" w:hAnsi="Times New Roman" w:cs="Times New Roman"/>
          <w:sz w:val="24"/>
          <w:szCs w:val="24"/>
        </w:rPr>
        <w:t>ē</w:t>
      </w:r>
      <w:r w:rsidR="00F00271" w:rsidRPr="00CF4731">
        <w:rPr>
          <w:rFonts w:ascii="Times New Roman" w:hAnsi="Times New Roman" w:cs="Times New Roman"/>
          <w:sz w:val="24"/>
          <w:szCs w:val="24"/>
        </w:rPr>
        <w:t xml:space="preserve">rķgrupu </w:t>
      </w:r>
      <w:r w:rsidR="00692F8C" w:rsidRPr="00CF4731">
        <w:rPr>
          <w:rFonts w:ascii="Times New Roman" w:hAnsi="Times New Roman" w:cs="Times New Roman"/>
          <w:sz w:val="24"/>
          <w:szCs w:val="24"/>
        </w:rPr>
        <w:t xml:space="preserve">viedokļu noskaidrošana </w:t>
      </w:r>
      <w:r w:rsidR="00A82066" w:rsidRPr="00CF4731">
        <w:rPr>
          <w:rFonts w:ascii="Times New Roman" w:hAnsi="Times New Roman" w:cs="Times New Roman"/>
          <w:sz w:val="24"/>
          <w:szCs w:val="24"/>
        </w:rPr>
        <w:t xml:space="preserve">par mācību programmas  </w:t>
      </w:r>
      <w:r w:rsidR="003C4292" w:rsidRPr="00CF4731">
        <w:rPr>
          <w:rFonts w:ascii="Times New Roman" w:hAnsi="Times New Roman" w:cs="Times New Roman"/>
          <w:sz w:val="24"/>
          <w:szCs w:val="24"/>
        </w:rPr>
        <w:t xml:space="preserve">nepieciešamajām </w:t>
      </w:r>
      <w:r w:rsidR="00A82066" w:rsidRPr="00CF4731">
        <w:rPr>
          <w:rFonts w:ascii="Times New Roman" w:hAnsi="Times New Roman" w:cs="Times New Roman"/>
          <w:sz w:val="24"/>
          <w:szCs w:val="24"/>
        </w:rPr>
        <w:t>tēmām, lai nodrošinātu nepiecieš</w:t>
      </w:r>
      <w:r w:rsidR="003C4292" w:rsidRPr="00CF4731">
        <w:rPr>
          <w:rFonts w:ascii="Times New Roman" w:hAnsi="Times New Roman" w:cs="Times New Roman"/>
          <w:sz w:val="24"/>
          <w:szCs w:val="24"/>
        </w:rPr>
        <w:t>amo</w:t>
      </w:r>
      <w:r w:rsidR="00A82066" w:rsidRPr="00CF4731">
        <w:rPr>
          <w:rFonts w:ascii="Times New Roman" w:hAnsi="Times New Roman" w:cs="Times New Roman"/>
          <w:sz w:val="24"/>
          <w:szCs w:val="24"/>
        </w:rPr>
        <w:t xml:space="preserve"> zināšanu un prasmju</w:t>
      </w:r>
      <w:r w:rsidR="003C4292" w:rsidRPr="00CF4731">
        <w:rPr>
          <w:rFonts w:ascii="Times New Roman" w:hAnsi="Times New Roman" w:cs="Times New Roman"/>
          <w:sz w:val="24"/>
          <w:szCs w:val="24"/>
        </w:rPr>
        <w:t xml:space="preserve"> apguvi par atjaunojamo energoresursu izmantošanas jomām un energokopienu izveidi</w:t>
      </w:r>
      <w:r w:rsidRPr="00CF4731">
        <w:rPr>
          <w:rFonts w:ascii="Times New Roman" w:hAnsi="Times New Roman" w:cs="Times New Roman"/>
          <w:sz w:val="24"/>
          <w:szCs w:val="24"/>
        </w:rPr>
        <w:t>.</w:t>
      </w:r>
    </w:p>
    <w:p w14:paraId="08ACFCAB" w14:textId="6503D7C6" w:rsidR="003C4292" w:rsidRPr="00CF4731" w:rsidRDefault="00EA73A9" w:rsidP="003C4292">
      <w:pPr>
        <w:pStyle w:val="Sarakstarindkopa"/>
        <w:numPr>
          <w:ilvl w:val="3"/>
          <w:numId w:val="15"/>
        </w:numPr>
        <w:spacing w:after="0" w:line="276" w:lineRule="auto"/>
        <w:jc w:val="both"/>
        <w:rPr>
          <w:rFonts w:ascii="Times New Roman" w:eastAsia="Times New Roman" w:hAnsi="Times New Roman" w:cs="Times New Roman"/>
          <w:i/>
          <w:sz w:val="24"/>
          <w:szCs w:val="24"/>
        </w:rPr>
      </w:pPr>
      <w:r w:rsidRPr="00CF4731">
        <w:rPr>
          <w:rFonts w:ascii="Times New Roman" w:eastAsia="Times New Roman" w:hAnsi="Times New Roman" w:cs="Times New Roman"/>
          <w:iCs/>
          <w:sz w:val="24"/>
          <w:szCs w:val="24"/>
        </w:rPr>
        <w:t xml:space="preserve"> </w:t>
      </w:r>
      <w:r w:rsidR="00692F8C" w:rsidRPr="00CF4731">
        <w:rPr>
          <w:rFonts w:ascii="Times New Roman" w:eastAsia="Times New Roman" w:hAnsi="Times New Roman" w:cs="Times New Roman"/>
          <w:iCs/>
          <w:sz w:val="24"/>
          <w:szCs w:val="24"/>
        </w:rPr>
        <w:t>Aptaujas</w:t>
      </w:r>
      <w:r w:rsidR="002D4B62" w:rsidRPr="00CF4731">
        <w:rPr>
          <w:rFonts w:ascii="Times New Roman" w:eastAsia="Times New Roman" w:hAnsi="Times New Roman" w:cs="Times New Roman"/>
          <w:iCs/>
          <w:sz w:val="24"/>
          <w:szCs w:val="24"/>
        </w:rPr>
        <w:t xml:space="preserve">, </w:t>
      </w:r>
      <w:r w:rsidR="001A35FB" w:rsidRPr="00CF4731">
        <w:rPr>
          <w:rFonts w:ascii="Times New Roman" w:eastAsia="Times New Roman" w:hAnsi="Times New Roman" w:cs="Times New Roman"/>
          <w:iCs/>
          <w:sz w:val="24"/>
          <w:szCs w:val="24"/>
        </w:rPr>
        <w:t>anketas,</w:t>
      </w:r>
      <w:r w:rsidR="002D4B62" w:rsidRPr="00CF4731">
        <w:rPr>
          <w:rFonts w:ascii="Times New Roman" w:eastAsia="Times New Roman" w:hAnsi="Times New Roman" w:cs="Times New Roman"/>
          <w:iCs/>
          <w:sz w:val="24"/>
          <w:szCs w:val="24"/>
        </w:rPr>
        <w:t xml:space="preserve"> i</w:t>
      </w:r>
      <w:r w:rsidR="00692F8C" w:rsidRPr="00CF4731">
        <w:rPr>
          <w:rFonts w:ascii="Times New Roman" w:eastAsia="Times New Roman" w:hAnsi="Times New Roman" w:cs="Times New Roman"/>
          <w:iCs/>
          <w:sz w:val="24"/>
          <w:szCs w:val="24"/>
        </w:rPr>
        <w:t xml:space="preserve">ntervijas </w:t>
      </w:r>
      <w:r w:rsidR="002D4B62" w:rsidRPr="00CF4731">
        <w:rPr>
          <w:rFonts w:ascii="Times New Roman" w:eastAsia="Times New Roman" w:hAnsi="Times New Roman" w:cs="Times New Roman"/>
          <w:iCs/>
          <w:sz w:val="24"/>
          <w:szCs w:val="24"/>
        </w:rPr>
        <w:t xml:space="preserve">u.c. metodes </w:t>
      </w:r>
      <w:r w:rsidR="00692F8C" w:rsidRPr="00CF4731">
        <w:rPr>
          <w:rFonts w:ascii="Times New Roman" w:eastAsia="Times New Roman" w:hAnsi="Times New Roman" w:cs="Times New Roman"/>
          <w:iCs/>
          <w:sz w:val="24"/>
          <w:szCs w:val="24"/>
        </w:rPr>
        <w:t>pēc nepieciešamības</w:t>
      </w:r>
      <w:r w:rsidR="001A35FB" w:rsidRPr="00CF4731">
        <w:rPr>
          <w:rFonts w:ascii="Times New Roman" w:eastAsia="Times New Roman" w:hAnsi="Times New Roman" w:cs="Times New Roman"/>
          <w:iCs/>
          <w:sz w:val="24"/>
          <w:szCs w:val="24"/>
        </w:rPr>
        <w:t xml:space="preserve"> - zināšanu un prasmju izvērtējums un vajadzību noteikšana, identificējot mērķa grupas kompetences trūkumus par </w:t>
      </w:r>
      <w:r w:rsidR="001A35FB" w:rsidRPr="00CF4731">
        <w:rPr>
          <w:rFonts w:ascii="Times New Roman" w:eastAsia="Times New Roman" w:hAnsi="Times New Roman" w:cs="Times New Roman"/>
          <w:sz w:val="24"/>
          <w:szCs w:val="24"/>
        </w:rPr>
        <w:t>atjaunojamo energoresursu pārvaldību un energokopienu izveidi</w:t>
      </w:r>
      <w:r w:rsidR="00692F8C" w:rsidRPr="00CF4731">
        <w:rPr>
          <w:rFonts w:ascii="Times New Roman" w:eastAsia="Times New Roman" w:hAnsi="Times New Roman" w:cs="Times New Roman"/>
          <w:iCs/>
          <w:sz w:val="24"/>
          <w:szCs w:val="24"/>
        </w:rPr>
        <w:t xml:space="preserve">. </w:t>
      </w:r>
    </w:p>
    <w:p w14:paraId="008B9945" w14:textId="2DF56347" w:rsidR="00CA6D4A" w:rsidRPr="00CF4731" w:rsidRDefault="00EA73A9" w:rsidP="003C4292">
      <w:pPr>
        <w:pStyle w:val="Sarakstarindkopa"/>
        <w:numPr>
          <w:ilvl w:val="3"/>
          <w:numId w:val="15"/>
        </w:numPr>
        <w:spacing w:after="0" w:line="276" w:lineRule="auto"/>
        <w:jc w:val="both"/>
        <w:rPr>
          <w:rFonts w:ascii="Times New Roman" w:eastAsia="Times New Roman" w:hAnsi="Times New Roman" w:cs="Times New Roman"/>
          <w:i/>
          <w:sz w:val="24"/>
          <w:szCs w:val="24"/>
        </w:rPr>
      </w:pPr>
      <w:r w:rsidRPr="00CF4731">
        <w:rPr>
          <w:rFonts w:ascii="Times New Roman" w:eastAsia="Times New Roman" w:hAnsi="Times New Roman" w:cs="Times New Roman"/>
          <w:iCs/>
          <w:sz w:val="24"/>
          <w:szCs w:val="24"/>
        </w:rPr>
        <w:t xml:space="preserve"> </w:t>
      </w:r>
      <w:r w:rsidR="00CA6D4A" w:rsidRPr="00CF4731">
        <w:rPr>
          <w:rFonts w:ascii="Times New Roman" w:eastAsia="Times New Roman" w:hAnsi="Times New Roman" w:cs="Times New Roman"/>
          <w:iCs/>
          <w:sz w:val="24"/>
          <w:szCs w:val="24"/>
        </w:rPr>
        <w:t xml:space="preserve">Pēc nepieciešamības izskatīt iespēju piesaistīt un apkopot noteiktās jomas ekspertu viedokļus. </w:t>
      </w:r>
    </w:p>
    <w:p w14:paraId="7FC884DB" w14:textId="2A71EC33" w:rsidR="00692F8C" w:rsidRPr="00B44C63" w:rsidRDefault="00EA73A9" w:rsidP="00692F8C">
      <w:pPr>
        <w:pStyle w:val="Sarakstarindkopa"/>
        <w:numPr>
          <w:ilvl w:val="3"/>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Cs/>
          <w:color w:val="000000"/>
          <w:sz w:val="24"/>
          <w:szCs w:val="24"/>
        </w:rPr>
        <w:t xml:space="preserve"> </w:t>
      </w:r>
      <w:r w:rsidR="00692F8C" w:rsidRPr="00B44C63">
        <w:rPr>
          <w:rFonts w:ascii="Times New Roman" w:eastAsia="Times New Roman" w:hAnsi="Times New Roman" w:cs="Times New Roman"/>
          <w:iCs/>
          <w:color w:val="000000"/>
          <w:sz w:val="24"/>
          <w:szCs w:val="24"/>
        </w:rPr>
        <w:t xml:space="preserve">Secinājumi un ieteikumi </w:t>
      </w:r>
      <w:r w:rsidR="00CD7A64">
        <w:rPr>
          <w:rFonts w:ascii="Times New Roman" w:eastAsia="Times New Roman" w:hAnsi="Times New Roman" w:cs="Times New Roman"/>
          <w:iCs/>
          <w:color w:val="000000"/>
          <w:sz w:val="24"/>
          <w:szCs w:val="24"/>
        </w:rPr>
        <w:t>mācību programma</w:t>
      </w:r>
      <w:r w:rsidR="001A35FB">
        <w:rPr>
          <w:rFonts w:ascii="Times New Roman" w:eastAsia="Times New Roman" w:hAnsi="Times New Roman" w:cs="Times New Roman"/>
          <w:iCs/>
          <w:color w:val="000000"/>
          <w:sz w:val="24"/>
          <w:szCs w:val="24"/>
        </w:rPr>
        <w:t xml:space="preserve">s </w:t>
      </w:r>
      <w:r w:rsidR="0081682C">
        <w:rPr>
          <w:rFonts w:ascii="Times New Roman" w:eastAsia="Times New Roman" w:hAnsi="Times New Roman" w:cs="Times New Roman"/>
          <w:iCs/>
          <w:color w:val="000000"/>
          <w:sz w:val="24"/>
          <w:szCs w:val="24"/>
        </w:rPr>
        <w:t xml:space="preserve">īstenošanā piesaistāmajiem </w:t>
      </w:r>
      <w:r w:rsidR="001A35FB">
        <w:rPr>
          <w:rFonts w:ascii="Times New Roman" w:eastAsia="Times New Roman" w:hAnsi="Times New Roman" w:cs="Times New Roman"/>
          <w:iCs/>
          <w:color w:val="000000"/>
          <w:sz w:val="24"/>
          <w:szCs w:val="24"/>
        </w:rPr>
        <w:t>ekspertiem un tēmām, pamatojoties uz izvērt</w:t>
      </w:r>
      <w:r w:rsidR="00F00271">
        <w:rPr>
          <w:rFonts w:ascii="Times New Roman" w:eastAsia="Times New Roman" w:hAnsi="Times New Roman" w:cs="Times New Roman"/>
          <w:iCs/>
          <w:color w:val="000000"/>
          <w:sz w:val="24"/>
          <w:szCs w:val="24"/>
        </w:rPr>
        <w:t>ē</w:t>
      </w:r>
      <w:r w:rsidR="001A35FB">
        <w:rPr>
          <w:rFonts w:ascii="Times New Roman" w:eastAsia="Times New Roman" w:hAnsi="Times New Roman" w:cs="Times New Roman"/>
          <w:iCs/>
          <w:color w:val="000000"/>
          <w:sz w:val="24"/>
          <w:szCs w:val="24"/>
        </w:rPr>
        <w:t>juma rezultātiem un</w:t>
      </w:r>
      <w:r w:rsidR="003C4292">
        <w:rPr>
          <w:rFonts w:ascii="Times New Roman" w:eastAsia="Times New Roman" w:hAnsi="Times New Roman" w:cs="Times New Roman"/>
          <w:iCs/>
          <w:color w:val="000000"/>
          <w:sz w:val="24"/>
          <w:szCs w:val="24"/>
        </w:rPr>
        <w:t xml:space="preserve"> mērķgrupas</w:t>
      </w:r>
      <w:r w:rsidR="001A35FB">
        <w:rPr>
          <w:rFonts w:ascii="Times New Roman" w:eastAsia="Times New Roman" w:hAnsi="Times New Roman" w:cs="Times New Roman"/>
          <w:iCs/>
          <w:color w:val="000000"/>
          <w:sz w:val="24"/>
          <w:szCs w:val="24"/>
        </w:rPr>
        <w:t xml:space="preserve"> viedokļiem. </w:t>
      </w:r>
    </w:p>
    <w:p w14:paraId="36FDFB48" w14:textId="1BABE451" w:rsidR="00DC1B7E" w:rsidRPr="00DC1B7E" w:rsidRDefault="00BC34D3" w:rsidP="00DC1B7E">
      <w:pPr>
        <w:pStyle w:val="Sarakstarindkopa"/>
        <w:numPr>
          <w:ilvl w:val="1"/>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r w:rsidR="005D0B29" w:rsidRPr="00B44C63">
        <w:rPr>
          <w:rFonts w:ascii="Times New Roman" w:eastAsia="Times New Roman" w:hAnsi="Times New Roman" w:cs="Times New Roman"/>
          <w:b/>
          <w:color w:val="000000"/>
          <w:sz w:val="24"/>
          <w:szCs w:val="24"/>
        </w:rPr>
        <w:t>Pakalpojuma izpildes termiņš</w:t>
      </w:r>
      <w:r>
        <w:rPr>
          <w:rFonts w:ascii="Times New Roman" w:eastAsia="Times New Roman" w:hAnsi="Times New Roman" w:cs="Times New Roman"/>
          <w:b/>
          <w:color w:val="000000"/>
          <w:sz w:val="24"/>
          <w:szCs w:val="24"/>
        </w:rPr>
        <w:t xml:space="preserve"> un nodevumi</w:t>
      </w:r>
      <w:r w:rsidR="005D0B29" w:rsidRPr="00B44C63">
        <w:rPr>
          <w:rFonts w:ascii="Times New Roman" w:eastAsia="Times New Roman" w:hAnsi="Times New Roman" w:cs="Times New Roman"/>
          <w:b/>
          <w:color w:val="000000"/>
          <w:sz w:val="24"/>
          <w:szCs w:val="24"/>
        </w:rPr>
        <w:t xml:space="preserve">: </w:t>
      </w:r>
    </w:p>
    <w:p w14:paraId="49E04231" w14:textId="77777777" w:rsidR="00BC34D3" w:rsidRPr="00BC34D3" w:rsidRDefault="00DC1B7E" w:rsidP="00BC34D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Cs/>
          <w:sz w:val="24"/>
          <w:szCs w:val="24"/>
        </w:rPr>
        <w:t xml:space="preserve">Izvērtējums sagatavojams </w:t>
      </w:r>
      <w:r w:rsidR="00CA6D4A">
        <w:rPr>
          <w:rFonts w:ascii="Times New Roman" w:eastAsia="Times New Roman" w:hAnsi="Times New Roman" w:cs="Times New Roman"/>
          <w:bCs/>
          <w:sz w:val="24"/>
          <w:szCs w:val="24"/>
        </w:rPr>
        <w:t>1</w:t>
      </w:r>
      <w:r w:rsidR="00CA6D4A" w:rsidRPr="00DC1B7E">
        <w:rPr>
          <w:rFonts w:ascii="Times New Roman" w:eastAsia="Times New Roman" w:hAnsi="Times New Roman" w:cs="Times New Roman"/>
          <w:bCs/>
          <w:sz w:val="24"/>
          <w:szCs w:val="24"/>
        </w:rPr>
        <w:t>5 nedēļ</w:t>
      </w:r>
      <w:r>
        <w:rPr>
          <w:rFonts w:ascii="Times New Roman" w:eastAsia="Times New Roman" w:hAnsi="Times New Roman" w:cs="Times New Roman"/>
          <w:bCs/>
          <w:sz w:val="24"/>
          <w:szCs w:val="24"/>
        </w:rPr>
        <w:t>u laikā</w:t>
      </w:r>
      <w:r w:rsidR="00CA6D4A" w:rsidRPr="00DC1B7E">
        <w:rPr>
          <w:rFonts w:ascii="Times New Roman" w:eastAsia="Times New Roman" w:hAnsi="Times New Roman" w:cs="Times New Roman"/>
          <w:bCs/>
          <w:sz w:val="24"/>
          <w:szCs w:val="24"/>
        </w:rPr>
        <w:t xml:space="preserve"> no līguma parakstīšanas dienas</w:t>
      </w:r>
      <w:r>
        <w:rPr>
          <w:rFonts w:ascii="Times New Roman" w:eastAsia="Times New Roman" w:hAnsi="Times New Roman" w:cs="Times New Roman"/>
          <w:bCs/>
          <w:sz w:val="24"/>
          <w:szCs w:val="24"/>
        </w:rPr>
        <w:t>;</w:t>
      </w:r>
    </w:p>
    <w:p w14:paraId="57DE444A" w14:textId="507E1B98" w:rsidR="00BC34D3" w:rsidRPr="00BC34D3" w:rsidRDefault="00DC1B7E" w:rsidP="00BC34D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C34D3">
        <w:rPr>
          <w:rFonts w:ascii="Times New Roman" w:eastAsia="Times New Roman" w:hAnsi="Times New Roman" w:cs="Times New Roman"/>
          <w:bCs/>
          <w:sz w:val="24"/>
          <w:szCs w:val="24"/>
        </w:rPr>
        <w:t>10 darba dienu laikā pēc līguma noslēgšanas Izpildītājs iesniedz detalizētu darba plānu ar laika grafiku un satura rādītāju</w:t>
      </w:r>
      <w:r w:rsidR="00BC34D3" w:rsidRPr="00BC34D3">
        <w:rPr>
          <w:rFonts w:ascii="Times New Roman" w:eastAsia="Times New Roman" w:hAnsi="Times New Roman" w:cs="Times New Roman"/>
          <w:bCs/>
          <w:sz w:val="24"/>
          <w:szCs w:val="24"/>
        </w:rPr>
        <w:t xml:space="preserve"> un </w:t>
      </w:r>
      <w:r w:rsidR="00BC34D3" w:rsidRPr="00BC34D3">
        <w:rPr>
          <w:rFonts w:ascii="Times New Roman" w:eastAsia="Times New Roman" w:hAnsi="Times New Roman" w:cs="Times New Roman"/>
          <w:sz w:val="24"/>
          <w:szCs w:val="24"/>
        </w:rPr>
        <w:t>saskaņo to ar Pasūtītāju elektroniski vai Pasūtītāja organizētā klātienes</w:t>
      </w:r>
      <w:r w:rsidR="00BC34D3">
        <w:rPr>
          <w:rFonts w:ascii="Times New Roman" w:eastAsia="Times New Roman" w:hAnsi="Times New Roman" w:cs="Times New Roman"/>
          <w:sz w:val="24"/>
          <w:szCs w:val="24"/>
        </w:rPr>
        <w:t xml:space="preserve"> vai attālinātā</w:t>
      </w:r>
      <w:r w:rsidR="00BC34D3" w:rsidRPr="00BC34D3">
        <w:rPr>
          <w:rFonts w:ascii="Times New Roman" w:eastAsia="Times New Roman" w:hAnsi="Times New Roman" w:cs="Times New Roman"/>
          <w:sz w:val="24"/>
          <w:szCs w:val="24"/>
        </w:rPr>
        <w:t xml:space="preserve"> saskaņošanas sanāksmē.</w:t>
      </w:r>
    </w:p>
    <w:p w14:paraId="149AC795" w14:textId="199ED69B" w:rsidR="00BC34D3" w:rsidRPr="00BC34D3" w:rsidRDefault="00BC34D3" w:rsidP="00BC34D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C34D3">
        <w:rPr>
          <w:rFonts w:ascii="Times New Roman" w:hAnsi="Times New Roman" w:cs="Times New Roman"/>
          <w:sz w:val="24"/>
          <w:szCs w:val="24"/>
        </w:rPr>
        <w:t>Pēc izvērtējuma</w:t>
      </w:r>
      <w:r>
        <w:rPr>
          <w:rFonts w:ascii="Times New Roman" w:hAnsi="Times New Roman" w:cs="Times New Roman"/>
          <w:sz w:val="24"/>
          <w:szCs w:val="24"/>
        </w:rPr>
        <w:t xml:space="preserve"> gala redakcijas</w:t>
      </w:r>
      <w:r w:rsidRPr="00BC34D3">
        <w:rPr>
          <w:rFonts w:ascii="Times New Roman" w:hAnsi="Times New Roman" w:cs="Times New Roman"/>
          <w:sz w:val="24"/>
          <w:szCs w:val="24"/>
        </w:rPr>
        <w:t xml:space="preserve"> nodošanas Pasūtītājam, Pasūtītājam ir tiesības 30 (trīsdesmit) dienu laikā izteikt pretenzijas par nodevuma kvalitāti. Konstatētos trūkumus Izpildītājs novērš ar Pasūtītāju saskaņotā termiņā</w:t>
      </w:r>
      <w:r w:rsidRPr="00BC34D3">
        <w:rPr>
          <w:rFonts w:ascii="Times New Roman" w:eastAsia="Times New Roman" w:hAnsi="Times New Roman" w:cs="Times New Roman"/>
          <w:sz w:val="24"/>
          <w:szCs w:val="24"/>
        </w:rPr>
        <w:t xml:space="preserve">. </w:t>
      </w:r>
    </w:p>
    <w:p w14:paraId="1EB75505" w14:textId="10E75A8D" w:rsidR="00692F8C" w:rsidRPr="00DC1B7E" w:rsidRDefault="00692F8C" w:rsidP="00BC34D3">
      <w:pPr>
        <w:pStyle w:val="Sarakstarindkopa"/>
        <w:spacing w:after="0" w:line="276" w:lineRule="auto"/>
        <w:ind w:left="1080"/>
        <w:jc w:val="both"/>
        <w:rPr>
          <w:rFonts w:ascii="Times New Roman" w:eastAsia="Times New Roman" w:hAnsi="Times New Roman" w:cs="Times New Roman"/>
          <w:i/>
          <w:color w:val="000000"/>
          <w:sz w:val="24"/>
          <w:szCs w:val="24"/>
        </w:rPr>
      </w:pPr>
    </w:p>
    <w:p w14:paraId="5F1E10CC" w14:textId="544AB78E" w:rsidR="00692F8C" w:rsidRPr="00B44C63" w:rsidRDefault="00BC34D3" w:rsidP="00692F8C">
      <w:pPr>
        <w:pStyle w:val="Sarakstarindkopa"/>
        <w:numPr>
          <w:ilvl w:val="1"/>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 </w:t>
      </w:r>
      <w:r w:rsidR="00730608" w:rsidRPr="00B44C63">
        <w:rPr>
          <w:rFonts w:ascii="Times New Roman" w:eastAsia="Times New Roman" w:hAnsi="Times New Roman" w:cs="Times New Roman"/>
          <w:b/>
          <w:sz w:val="24"/>
          <w:szCs w:val="24"/>
        </w:rPr>
        <w:t>Prasības pakalpojuma izpildei:</w:t>
      </w:r>
    </w:p>
    <w:p w14:paraId="77BC55C9" w14:textId="5F23572C" w:rsidR="00B44C63" w:rsidRPr="00B44C63" w:rsidRDefault="00692F8C" w:rsidP="00B44C6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44C63">
        <w:rPr>
          <w:rFonts w:ascii="Times New Roman" w:hAnsi="Times New Roman" w:cs="Times New Roman"/>
          <w:sz w:val="24"/>
          <w:szCs w:val="24"/>
        </w:rPr>
        <w:t>Veicot darba uzdevuma izpildi, konsultēties un sadarboties ar Kurzemes plānošanas reģiona projektu vadītāju Andr</w:t>
      </w:r>
      <w:r w:rsidR="00DD7891">
        <w:rPr>
          <w:rFonts w:ascii="Times New Roman" w:hAnsi="Times New Roman" w:cs="Times New Roman"/>
          <w:sz w:val="24"/>
          <w:szCs w:val="24"/>
        </w:rPr>
        <w:t>u</w:t>
      </w:r>
      <w:r w:rsidRPr="00B44C63">
        <w:rPr>
          <w:rFonts w:ascii="Times New Roman" w:hAnsi="Times New Roman" w:cs="Times New Roman"/>
          <w:sz w:val="24"/>
          <w:szCs w:val="24"/>
        </w:rPr>
        <w:t xml:space="preserve"> Kauliņ</w:t>
      </w:r>
      <w:r w:rsidR="00DD7891">
        <w:rPr>
          <w:rFonts w:ascii="Times New Roman" w:hAnsi="Times New Roman" w:cs="Times New Roman"/>
          <w:sz w:val="24"/>
          <w:szCs w:val="24"/>
        </w:rPr>
        <w:t>u</w:t>
      </w:r>
      <w:r w:rsidRPr="00B44C63">
        <w:rPr>
          <w:rFonts w:ascii="Times New Roman" w:hAnsi="Times New Roman" w:cs="Times New Roman"/>
          <w:sz w:val="24"/>
          <w:szCs w:val="24"/>
        </w:rPr>
        <w:t xml:space="preserve"> Ostrovsk</w:t>
      </w:r>
      <w:r w:rsidR="00DD7891">
        <w:rPr>
          <w:rFonts w:ascii="Times New Roman" w:hAnsi="Times New Roman" w:cs="Times New Roman"/>
          <w:sz w:val="24"/>
          <w:szCs w:val="24"/>
        </w:rPr>
        <w:t>u</w:t>
      </w:r>
      <w:r w:rsidRPr="00B44C63">
        <w:rPr>
          <w:rFonts w:ascii="Times New Roman" w:hAnsi="Times New Roman" w:cs="Times New Roman"/>
          <w:sz w:val="24"/>
          <w:szCs w:val="24"/>
        </w:rPr>
        <w:t xml:space="preserve"> par izvērtējuma struktūru, saturu, apjomu un tml.</w:t>
      </w:r>
      <w:r w:rsidR="00CA6D4A">
        <w:rPr>
          <w:rFonts w:ascii="Times New Roman" w:hAnsi="Times New Roman" w:cs="Times New Roman"/>
          <w:sz w:val="24"/>
          <w:szCs w:val="24"/>
        </w:rPr>
        <w:t>.</w:t>
      </w:r>
    </w:p>
    <w:p w14:paraId="7D78E868" w14:textId="69D4270C" w:rsidR="00B44C63" w:rsidRPr="00B44C63" w:rsidRDefault="00B44C63" w:rsidP="00B44C6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44C63">
        <w:rPr>
          <w:rFonts w:ascii="Times New Roman" w:hAnsi="Times New Roman" w:cs="Times New Roman"/>
          <w:sz w:val="24"/>
          <w:szCs w:val="24"/>
        </w:rPr>
        <w:t>Izvērtējuma</w:t>
      </w:r>
      <w:r w:rsidR="00692F8C" w:rsidRPr="00B44C63">
        <w:rPr>
          <w:rFonts w:ascii="Times New Roman" w:hAnsi="Times New Roman" w:cs="Times New Roman"/>
          <w:sz w:val="24"/>
          <w:szCs w:val="24"/>
        </w:rPr>
        <w:t xml:space="preserve"> veicējam savs redzējums, idejas un priekšlikumi izklāstāmi saprotamā valodā, ar paskaidrojumiem un atsaucēm, terminiem, jēdzieniem, pielietojamām datu apstrādes metodēm. Šo aspektu ir būtiski nodrošināt, lai </w:t>
      </w:r>
      <w:r w:rsidR="001F5272">
        <w:rPr>
          <w:rFonts w:ascii="Times New Roman" w:hAnsi="Times New Roman" w:cs="Times New Roman"/>
          <w:sz w:val="24"/>
          <w:szCs w:val="24"/>
        </w:rPr>
        <w:t>izvērtējums</w:t>
      </w:r>
      <w:r w:rsidR="00692F8C" w:rsidRPr="00B44C63">
        <w:rPr>
          <w:rFonts w:ascii="Times New Roman" w:hAnsi="Times New Roman" w:cs="Times New Roman"/>
          <w:sz w:val="24"/>
          <w:szCs w:val="24"/>
        </w:rPr>
        <w:t xml:space="preserve"> būtu saprotams </w:t>
      </w:r>
      <w:r w:rsidR="00CA6D4A">
        <w:rPr>
          <w:rFonts w:ascii="Times New Roman" w:hAnsi="Times New Roman" w:cs="Times New Roman"/>
          <w:sz w:val="24"/>
          <w:szCs w:val="24"/>
        </w:rPr>
        <w:t>Pa</w:t>
      </w:r>
      <w:r w:rsidR="00692F8C" w:rsidRPr="00B44C63">
        <w:rPr>
          <w:rFonts w:ascii="Times New Roman" w:hAnsi="Times New Roman" w:cs="Times New Roman"/>
          <w:sz w:val="24"/>
          <w:szCs w:val="24"/>
        </w:rPr>
        <w:t xml:space="preserve">sūtītājam un plašākai sabiedrībai. </w:t>
      </w:r>
    </w:p>
    <w:p w14:paraId="42929C79" w14:textId="7679AA50" w:rsidR="00B44C63" w:rsidRPr="00B44C63" w:rsidRDefault="00692F8C" w:rsidP="00B44C6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44C63">
        <w:rPr>
          <w:rFonts w:ascii="Times New Roman" w:hAnsi="Times New Roman" w:cs="Times New Roman"/>
          <w:sz w:val="24"/>
          <w:szCs w:val="24"/>
        </w:rPr>
        <w:t xml:space="preserve">Informāciju apkopot pārskatāmā tekstā, salīdzināmās, analizējamās tabulās un attēlos. </w:t>
      </w:r>
    </w:p>
    <w:p w14:paraId="6D366BA4" w14:textId="52D16335" w:rsidR="00B44C63" w:rsidRPr="00BC34D3" w:rsidRDefault="00CA6D4A" w:rsidP="00B44C6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Pr>
          <w:rFonts w:ascii="Times New Roman" w:hAnsi="Times New Roman" w:cs="Times New Roman"/>
          <w:sz w:val="24"/>
          <w:szCs w:val="24"/>
        </w:rPr>
        <w:t xml:space="preserve">Izvērtējumam pievienot </w:t>
      </w:r>
      <w:r w:rsidRPr="00CA6D4A">
        <w:rPr>
          <w:rFonts w:ascii="Times New Roman" w:hAnsi="Times New Roman" w:cs="Times New Roman"/>
          <w:sz w:val="24"/>
          <w:szCs w:val="24"/>
        </w:rPr>
        <w:t>kā pielikumus</w:t>
      </w:r>
      <w:r>
        <w:rPr>
          <w:rFonts w:ascii="Times New Roman" w:hAnsi="Times New Roman" w:cs="Times New Roman"/>
          <w:sz w:val="24"/>
          <w:szCs w:val="24"/>
        </w:rPr>
        <w:t xml:space="preserve"> visus</w:t>
      </w:r>
      <w:r w:rsidRPr="00CA6D4A">
        <w:rPr>
          <w:rFonts w:ascii="Times New Roman" w:hAnsi="Times New Roman" w:cs="Times New Roman"/>
          <w:sz w:val="24"/>
          <w:szCs w:val="24"/>
        </w:rPr>
        <w:t xml:space="preserve"> </w:t>
      </w:r>
      <w:r w:rsidR="00692F8C" w:rsidRPr="00CA6D4A">
        <w:rPr>
          <w:rFonts w:ascii="Times New Roman" w:hAnsi="Times New Roman" w:cs="Times New Roman"/>
          <w:sz w:val="24"/>
          <w:szCs w:val="24"/>
        </w:rPr>
        <w:t>izstrādātos</w:t>
      </w:r>
      <w:r w:rsidR="00692F8C" w:rsidRPr="00B44C63">
        <w:rPr>
          <w:rFonts w:ascii="Times New Roman" w:hAnsi="Times New Roman" w:cs="Times New Roman"/>
          <w:sz w:val="24"/>
          <w:szCs w:val="24"/>
        </w:rPr>
        <w:t xml:space="preserve"> dokumentus un aktivitāšu ieviešanas apliecinošos dokumentus. </w:t>
      </w:r>
    </w:p>
    <w:p w14:paraId="207FB98D" w14:textId="5391ABF5" w:rsidR="00BC34D3" w:rsidRPr="00BC34D3" w:rsidRDefault="00BC34D3" w:rsidP="00BC34D3">
      <w:pPr>
        <w:widowControl w:val="0"/>
        <w:numPr>
          <w:ilvl w:val="2"/>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Izvērtējuma</w:t>
      </w:r>
      <w:r w:rsidRPr="002D4B62">
        <w:rPr>
          <w:rFonts w:ascii="Times New Roman" w:hAnsi="Times New Roman" w:cs="Times New Roman"/>
          <w:sz w:val="24"/>
          <w:szCs w:val="24"/>
        </w:rPr>
        <w:t xml:space="preserve"> tekstā ir atsauces uz izmantotajiem informācijas avotiem.</w:t>
      </w:r>
    </w:p>
    <w:p w14:paraId="4F846A10" w14:textId="547EB328" w:rsidR="00BC34D3" w:rsidRPr="00BB02F3" w:rsidRDefault="00BC34D3" w:rsidP="00BC34D3">
      <w:pPr>
        <w:widowControl w:val="0"/>
        <w:numPr>
          <w:ilvl w:val="2"/>
          <w:numId w:val="15"/>
        </w:numPr>
        <w:spacing w:after="0" w:line="276" w:lineRule="auto"/>
        <w:jc w:val="both"/>
        <w:rPr>
          <w:rFonts w:ascii="Times New Roman" w:eastAsia="Times New Roman" w:hAnsi="Times New Roman" w:cs="Times New Roman"/>
          <w:sz w:val="24"/>
          <w:szCs w:val="24"/>
        </w:rPr>
      </w:pPr>
      <w:r w:rsidRPr="00F00271">
        <w:rPr>
          <w:rFonts w:ascii="Times New Roman" w:eastAsia="Times New Roman" w:hAnsi="Times New Roman" w:cs="Times New Roman"/>
          <w:sz w:val="24"/>
          <w:szCs w:val="24"/>
        </w:rPr>
        <w:t xml:space="preserve">Izpildītājam ir jāveic labojumi izvērtējumā, ja Pasūtītājam radušies </w:t>
      </w:r>
      <w:r>
        <w:rPr>
          <w:rFonts w:ascii="Times New Roman" w:eastAsia="Times New Roman" w:hAnsi="Times New Roman" w:cs="Times New Roman"/>
          <w:sz w:val="24"/>
          <w:szCs w:val="24"/>
        </w:rPr>
        <w:t xml:space="preserve">saistoši </w:t>
      </w:r>
      <w:r w:rsidRPr="00F00271">
        <w:rPr>
          <w:rFonts w:ascii="Times New Roman" w:eastAsia="Times New Roman" w:hAnsi="Times New Roman" w:cs="Times New Roman"/>
          <w:sz w:val="24"/>
          <w:szCs w:val="24"/>
        </w:rPr>
        <w:t xml:space="preserve">priekšlikumi vai </w:t>
      </w:r>
      <w:r w:rsidRPr="00F00271">
        <w:rPr>
          <w:rFonts w:ascii="Times New Roman" w:eastAsia="Times New Roman" w:hAnsi="Times New Roman" w:cs="Times New Roman"/>
          <w:sz w:val="24"/>
          <w:szCs w:val="24"/>
        </w:rPr>
        <w:lastRenderedPageBreak/>
        <w:t>iebildumi;</w:t>
      </w:r>
    </w:p>
    <w:p w14:paraId="3A2109DA" w14:textId="7FE4F3E8" w:rsidR="00B44C63" w:rsidRPr="00B44C63" w:rsidRDefault="00B44C63" w:rsidP="00B44C6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44C63">
        <w:rPr>
          <w:rFonts w:ascii="Times New Roman" w:hAnsi="Times New Roman" w:cs="Times New Roman"/>
          <w:sz w:val="24"/>
          <w:szCs w:val="24"/>
        </w:rPr>
        <w:t>Visi dokumenti, kas tika apkopoti vai iegūti izvērtējuma darba procesā iesniedzami Kurzemes plānošanas reģionā, kontaktpersona: Andra Kauliņa Ostrovska, oficiālā sarakste veicama e-pasts andra.kaulina-ostrovska@</w:t>
      </w:r>
      <w:r w:rsidR="003C4292">
        <w:rPr>
          <w:rFonts w:ascii="Times New Roman" w:hAnsi="Times New Roman" w:cs="Times New Roman"/>
          <w:sz w:val="24"/>
          <w:szCs w:val="24"/>
        </w:rPr>
        <w:t>kurzemesregions.lv</w:t>
      </w:r>
    </w:p>
    <w:p w14:paraId="2CA74FDA" w14:textId="682F57E1" w:rsidR="00B44C63" w:rsidRPr="00B44C63" w:rsidRDefault="00692F8C" w:rsidP="00B44C6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44C63">
        <w:rPr>
          <w:rFonts w:ascii="Times New Roman" w:hAnsi="Times New Roman" w:cs="Times New Roman"/>
          <w:sz w:val="24"/>
          <w:szCs w:val="24"/>
        </w:rPr>
        <w:t>Sagatavot prezentāciju (Power Point formātā) par</w:t>
      </w:r>
      <w:r w:rsidR="003C4292">
        <w:rPr>
          <w:rFonts w:ascii="Times New Roman" w:hAnsi="Times New Roman" w:cs="Times New Roman"/>
          <w:sz w:val="24"/>
          <w:szCs w:val="24"/>
        </w:rPr>
        <w:t xml:space="preserve"> izvērtējuma</w:t>
      </w:r>
      <w:r w:rsidR="00CA6D4A">
        <w:rPr>
          <w:rFonts w:ascii="Times New Roman" w:hAnsi="Times New Roman" w:cs="Times New Roman"/>
          <w:sz w:val="24"/>
          <w:szCs w:val="24"/>
        </w:rPr>
        <w:t xml:space="preserve"> </w:t>
      </w:r>
      <w:r w:rsidRPr="00B44C63">
        <w:rPr>
          <w:rFonts w:ascii="Times New Roman" w:hAnsi="Times New Roman" w:cs="Times New Roman"/>
          <w:sz w:val="24"/>
          <w:szCs w:val="24"/>
        </w:rPr>
        <w:t>un veikto aktivitāšu rezultātiem, prezentēt</w:t>
      </w:r>
      <w:r w:rsidR="00B44C63" w:rsidRPr="00B44C63">
        <w:rPr>
          <w:rFonts w:ascii="Times New Roman" w:hAnsi="Times New Roman" w:cs="Times New Roman"/>
          <w:sz w:val="24"/>
          <w:szCs w:val="24"/>
        </w:rPr>
        <w:t xml:space="preserve"> </w:t>
      </w:r>
      <w:r w:rsidR="00BF125E">
        <w:rPr>
          <w:rFonts w:ascii="Times New Roman" w:hAnsi="Times New Roman" w:cs="Times New Roman"/>
          <w:sz w:val="24"/>
          <w:szCs w:val="24"/>
        </w:rPr>
        <w:t>klātienes vai attālinātā</w:t>
      </w:r>
      <w:r w:rsidR="00B44C63" w:rsidRPr="00B44C63">
        <w:rPr>
          <w:rFonts w:ascii="Times New Roman" w:hAnsi="Times New Roman" w:cs="Times New Roman"/>
          <w:sz w:val="24"/>
          <w:szCs w:val="24"/>
        </w:rPr>
        <w:t xml:space="preserve"> tikšanās </w:t>
      </w:r>
      <w:r w:rsidR="00BF125E">
        <w:rPr>
          <w:rFonts w:ascii="Times New Roman" w:hAnsi="Times New Roman" w:cs="Times New Roman"/>
          <w:sz w:val="24"/>
          <w:szCs w:val="24"/>
        </w:rPr>
        <w:t xml:space="preserve">reizē. </w:t>
      </w:r>
      <w:r w:rsidR="00B44C63" w:rsidRPr="00B44C63">
        <w:rPr>
          <w:rFonts w:ascii="Times New Roman" w:hAnsi="Times New Roman" w:cs="Times New Roman"/>
          <w:sz w:val="24"/>
          <w:szCs w:val="24"/>
        </w:rPr>
        <w:t xml:space="preserve"> </w:t>
      </w:r>
    </w:p>
    <w:p w14:paraId="4EEB4400" w14:textId="44AA76D7" w:rsidR="00B44C63" w:rsidRPr="00B44C63" w:rsidRDefault="00692F8C" w:rsidP="00B44C63">
      <w:pPr>
        <w:pStyle w:val="Sarakstarindkopa"/>
        <w:numPr>
          <w:ilvl w:val="2"/>
          <w:numId w:val="15"/>
        </w:numPr>
        <w:spacing w:after="0" w:line="276" w:lineRule="auto"/>
        <w:jc w:val="both"/>
        <w:rPr>
          <w:rFonts w:ascii="Times New Roman" w:eastAsia="Times New Roman" w:hAnsi="Times New Roman" w:cs="Times New Roman"/>
          <w:i/>
          <w:color w:val="000000"/>
          <w:sz w:val="24"/>
          <w:szCs w:val="24"/>
        </w:rPr>
      </w:pPr>
      <w:r w:rsidRPr="00B44C63">
        <w:rPr>
          <w:rFonts w:ascii="Times New Roman" w:hAnsi="Times New Roman" w:cs="Times New Roman"/>
          <w:sz w:val="24"/>
          <w:szCs w:val="24"/>
        </w:rPr>
        <w:t>Visa sagatavotā informācija jāiesniedz pasūtītājam 1 eksemplār</w:t>
      </w:r>
      <w:r w:rsidR="00DD7891">
        <w:rPr>
          <w:rFonts w:ascii="Times New Roman" w:hAnsi="Times New Roman" w:cs="Times New Roman"/>
          <w:sz w:val="24"/>
          <w:szCs w:val="24"/>
        </w:rPr>
        <w:t>ā</w:t>
      </w:r>
      <w:r w:rsidRPr="00B44C63">
        <w:rPr>
          <w:rFonts w:ascii="Times New Roman" w:hAnsi="Times New Roman" w:cs="Times New Roman"/>
          <w:sz w:val="24"/>
          <w:szCs w:val="24"/>
        </w:rPr>
        <w:t xml:space="preserve"> elektroniskā</w:t>
      </w:r>
      <w:r w:rsidR="009F498D">
        <w:rPr>
          <w:rFonts w:ascii="Times New Roman" w:hAnsi="Times New Roman" w:cs="Times New Roman"/>
          <w:sz w:val="24"/>
          <w:szCs w:val="24"/>
        </w:rPr>
        <w:t xml:space="preserve">, rediģējamas datnes </w:t>
      </w:r>
      <w:r w:rsidRPr="00B44C63">
        <w:rPr>
          <w:rFonts w:ascii="Times New Roman" w:hAnsi="Times New Roman" w:cs="Times New Roman"/>
          <w:sz w:val="24"/>
          <w:szCs w:val="24"/>
        </w:rPr>
        <w:t>veidā</w:t>
      </w:r>
      <w:r w:rsidR="009F498D">
        <w:rPr>
          <w:rFonts w:ascii="Times New Roman" w:hAnsi="Times New Roman" w:cs="Times New Roman"/>
          <w:sz w:val="24"/>
          <w:szCs w:val="24"/>
        </w:rPr>
        <w:t xml:space="preserve"> latviešu valodā</w:t>
      </w:r>
      <w:r w:rsidRPr="00B44C63">
        <w:rPr>
          <w:rFonts w:ascii="Times New Roman" w:hAnsi="Times New Roman" w:cs="Times New Roman"/>
          <w:sz w:val="24"/>
          <w:szCs w:val="24"/>
        </w:rPr>
        <w:t>.</w:t>
      </w:r>
      <w:r w:rsidR="003C4292">
        <w:rPr>
          <w:rFonts w:ascii="Times New Roman" w:hAnsi="Times New Roman" w:cs="Times New Roman"/>
          <w:sz w:val="24"/>
          <w:szCs w:val="24"/>
        </w:rPr>
        <w:t xml:space="preserve"> </w:t>
      </w:r>
    </w:p>
    <w:p w14:paraId="54D03590" w14:textId="7CD16C28" w:rsidR="00B44C63" w:rsidRPr="00B44C63" w:rsidRDefault="00DC1B7E" w:rsidP="00B44C63">
      <w:pPr>
        <w:pStyle w:val="Sarakstarindkopa"/>
        <w:numPr>
          <w:ilvl w:val="1"/>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730608" w:rsidRPr="00B44C63">
        <w:rPr>
          <w:rFonts w:ascii="Times New Roman" w:eastAsia="Times New Roman" w:hAnsi="Times New Roman" w:cs="Times New Roman"/>
          <w:color w:val="000000"/>
          <w:sz w:val="24"/>
          <w:szCs w:val="24"/>
        </w:rPr>
        <w:t xml:space="preserve">Ja nepieciešams, </w:t>
      </w:r>
      <w:r w:rsidR="00B44C63" w:rsidRPr="00B44C63">
        <w:rPr>
          <w:rFonts w:ascii="Times New Roman" w:eastAsia="Times New Roman" w:hAnsi="Times New Roman" w:cs="Times New Roman"/>
          <w:color w:val="000000"/>
          <w:sz w:val="24"/>
          <w:szCs w:val="24"/>
        </w:rPr>
        <w:t>izvērtējuma</w:t>
      </w:r>
      <w:r w:rsidR="00730608" w:rsidRPr="00B44C63">
        <w:rPr>
          <w:rFonts w:ascii="Times New Roman" w:eastAsia="Times New Roman" w:hAnsi="Times New Roman" w:cs="Times New Roman"/>
          <w:color w:val="000000"/>
          <w:sz w:val="24"/>
          <w:szCs w:val="24"/>
        </w:rPr>
        <w:t xml:space="preserve"> izstrādē izpildītājs var pieaicināt konsultantu/-us – jomas ekspertu/-us ar zināšanām par </w:t>
      </w:r>
      <w:r w:rsidR="00B44C63" w:rsidRPr="00B44C63">
        <w:rPr>
          <w:rFonts w:ascii="Times New Roman" w:eastAsia="Times New Roman" w:hAnsi="Times New Roman" w:cs="Times New Roman"/>
          <w:color w:val="000000"/>
          <w:sz w:val="24"/>
          <w:szCs w:val="24"/>
        </w:rPr>
        <w:t>atjaunojamiem energoresursu izmantošanas jomām un energokopienu izveidi</w:t>
      </w:r>
      <w:r w:rsidR="00730608" w:rsidRPr="00B44C63">
        <w:rPr>
          <w:rFonts w:ascii="Times New Roman" w:eastAsia="Times New Roman" w:hAnsi="Times New Roman" w:cs="Times New Roman"/>
          <w:color w:val="000000"/>
          <w:sz w:val="24"/>
          <w:szCs w:val="24"/>
        </w:rPr>
        <w:t xml:space="preserve"> Kurzemes plānošanas reģionā. </w:t>
      </w:r>
    </w:p>
    <w:p w14:paraId="61E6A5DD" w14:textId="092F46A7" w:rsidR="00F37268" w:rsidRPr="00B44C63" w:rsidRDefault="00DC1B7E" w:rsidP="00B44C63">
      <w:pPr>
        <w:pStyle w:val="Sarakstarindkopa"/>
        <w:numPr>
          <w:ilvl w:val="1"/>
          <w:numId w:val="15"/>
        </w:num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 </w:t>
      </w:r>
      <w:r w:rsidR="00730608" w:rsidRPr="00B44C63">
        <w:rPr>
          <w:rFonts w:ascii="Times New Roman" w:eastAsia="Times New Roman" w:hAnsi="Times New Roman" w:cs="Times New Roman"/>
          <w:sz w:val="24"/>
          <w:szCs w:val="24"/>
        </w:rPr>
        <w:t xml:space="preserve">Pakalpojuma īstenošanas laikā pakalpojuma izpildē radušās personāla, atlīdzības  un tehniskās izmaksas tiek iekļautas  finanšu piedāvājumā un jāsedz pašam </w:t>
      </w:r>
      <w:r w:rsidR="00B120CF" w:rsidRPr="00B44C63">
        <w:rPr>
          <w:rFonts w:ascii="Times New Roman" w:eastAsia="Times New Roman" w:hAnsi="Times New Roman" w:cs="Times New Roman"/>
          <w:sz w:val="24"/>
          <w:szCs w:val="24"/>
        </w:rPr>
        <w:t>i</w:t>
      </w:r>
      <w:r w:rsidR="00730608" w:rsidRPr="00B44C63">
        <w:rPr>
          <w:rFonts w:ascii="Times New Roman" w:eastAsia="Times New Roman" w:hAnsi="Times New Roman" w:cs="Times New Roman"/>
          <w:sz w:val="24"/>
          <w:szCs w:val="24"/>
        </w:rPr>
        <w:t>zpildītājam.</w:t>
      </w:r>
    </w:p>
    <w:p w14:paraId="2DF7EF7E" w14:textId="21ABB295" w:rsidR="00BC34D3" w:rsidRPr="00BC34D3" w:rsidRDefault="00BC34D3" w:rsidP="00BC34D3">
      <w:pPr>
        <w:pStyle w:val="Sarakstarindkopa"/>
        <w:numPr>
          <w:ilvl w:val="1"/>
          <w:numId w:val="15"/>
        </w:numPr>
        <w:spacing w:after="0" w:line="276" w:lineRule="auto"/>
        <w:jc w:val="both"/>
        <w:rPr>
          <w:rFonts w:ascii="Times New Roman" w:eastAsia="Times New Roman" w:hAnsi="Times New Roman" w:cs="Times New Roman"/>
          <w:sz w:val="24"/>
          <w:szCs w:val="24"/>
        </w:rPr>
      </w:pPr>
      <w:r w:rsidRPr="00BC34D3">
        <w:rPr>
          <w:rFonts w:ascii="Times New Roman" w:eastAsia="Times New Roman" w:hAnsi="Times New Roman" w:cs="Times New Roman"/>
          <w:b/>
          <w:sz w:val="24"/>
          <w:szCs w:val="24"/>
        </w:rPr>
        <w:t xml:space="preserve"> </w:t>
      </w:r>
      <w:r w:rsidR="00730608" w:rsidRPr="00BC34D3">
        <w:rPr>
          <w:rFonts w:ascii="Times New Roman" w:eastAsia="Times New Roman" w:hAnsi="Times New Roman" w:cs="Times New Roman"/>
          <w:b/>
          <w:sz w:val="24"/>
          <w:szCs w:val="24"/>
        </w:rPr>
        <w:t>Pakalpojumu izpildes kārtība:</w:t>
      </w:r>
    </w:p>
    <w:p w14:paraId="7820BE4A" w14:textId="1FF5A642" w:rsidR="00F37268" w:rsidRPr="00BC34D3" w:rsidRDefault="001F5272" w:rsidP="00BC34D3">
      <w:pPr>
        <w:pStyle w:val="Sarakstarindkopa"/>
        <w:numPr>
          <w:ilvl w:val="2"/>
          <w:numId w:val="15"/>
        </w:numPr>
        <w:spacing w:after="0" w:line="276" w:lineRule="auto"/>
        <w:jc w:val="both"/>
        <w:rPr>
          <w:rFonts w:ascii="Times New Roman" w:eastAsia="Times New Roman" w:hAnsi="Times New Roman" w:cs="Times New Roman"/>
          <w:sz w:val="24"/>
          <w:szCs w:val="24"/>
        </w:rPr>
      </w:pPr>
      <w:r w:rsidRPr="00BC34D3">
        <w:rPr>
          <w:rFonts w:ascii="Times New Roman" w:eastAsia="Times New Roman" w:hAnsi="Times New Roman" w:cs="Times New Roman"/>
          <w:sz w:val="24"/>
          <w:szCs w:val="24"/>
        </w:rPr>
        <w:t>Izvērtējuma tapšanas</w:t>
      </w:r>
      <w:r w:rsidR="00B120CF" w:rsidRPr="00BC34D3">
        <w:rPr>
          <w:rFonts w:ascii="Times New Roman" w:eastAsia="Times New Roman" w:hAnsi="Times New Roman" w:cs="Times New Roman"/>
          <w:sz w:val="24"/>
          <w:szCs w:val="24"/>
        </w:rPr>
        <w:t xml:space="preserve"> process norit sadarbībā ar</w:t>
      </w:r>
      <w:r w:rsidR="003C4292" w:rsidRPr="00BC34D3">
        <w:rPr>
          <w:rFonts w:ascii="Times New Roman" w:eastAsia="Times New Roman" w:hAnsi="Times New Roman" w:cs="Times New Roman"/>
          <w:sz w:val="24"/>
          <w:szCs w:val="24"/>
        </w:rPr>
        <w:t xml:space="preserve"> </w:t>
      </w:r>
      <w:r w:rsidR="003C4292" w:rsidRPr="00BC34D3">
        <w:rPr>
          <w:rFonts w:ascii="Times New Roman" w:hAnsi="Times New Roman" w:cs="Times New Roman"/>
          <w:color w:val="000000"/>
          <w:sz w:val="24"/>
          <w:szCs w:val="24"/>
        </w:rPr>
        <w:t>Eiropas Savienības kohēzijas politikas programmas 2021.–2027.gadam 6.1.1. specifiskā atbalsta mērķa “Pārejas uz klimatneitralitāti radīto ekonomisko, sociālo un vides seku mazināšana visvairāk skartajos reģionos” 6.1.1.8. pasākuma projekta Nr. 6.1.1.8/1/24/I/001</w:t>
      </w:r>
      <w:r w:rsidR="003C4292" w:rsidRPr="00BC34D3">
        <w:rPr>
          <w:rFonts w:ascii="Times New Roman" w:hAnsi="Times New Roman" w:cs="Times New Roman"/>
          <w:i/>
          <w:iCs/>
          <w:color w:val="000000"/>
          <w:sz w:val="24"/>
          <w:szCs w:val="24"/>
        </w:rPr>
        <w:t xml:space="preserve"> </w:t>
      </w:r>
      <w:r w:rsidRPr="00BC34D3">
        <w:rPr>
          <w:rFonts w:ascii="Times New Roman" w:hAnsi="Times New Roman" w:cs="Times New Roman"/>
          <w:iCs/>
          <w:sz w:val="24"/>
          <w:szCs w:val="24"/>
        </w:rPr>
        <w:t>“Pašvaldību un plānošanas reģionu speciālistu prasmju paaugstināšana klimatneitrālas ekonomikas un sociālekonomisko seku saistībā ar klimata pārmaiņām mazināšanas jautājumos”</w:t>
      </w:r>
      <w:r w:rsidR="003C4292" w:rsidRPr="00BC34D3">
        <w:rPr>
          <w:rFonts w:ascii="Times New Roman" w:hAnsi="Times New Roman" w:cs="Times New Roman"/>
          <w:iCs/>
          <w:sz w:val="24"/>
          <w:szCs w:val="24"/>
        </w:rPr>
        <w:t xml:space="preserve"> </w:t>
      </w:r>
      <w:r w:rsidR="00CA6D4A" w:rsidRPr="00BC34D3">
        <w:rPr>
          <w:rFonts w:ascii="Times New Roman" w:hAnsi="Times New Roman" w:cs="Times New Roman"/>
          <w:iCs/>
          <w:sz w:val="24"/>
          <w:szCs w:val="24"/>
        </w:rPr>
        <w:t>Pasūtītāju</w:t>
      </w:r>
      <w:r w:rsidR="00B120CF" w:rsidRPr="00BC34D3">
        <w:rPr>
          <w:rFonts w:ascii="Times New Roman" w:eastAsia="Times New Roman" w:hAnsi="Times New Roman" w:cs="Times New Roman"/>
          <w:sz w:val="24"/>
          <w:szCs w:val="24"/>
        </w:rPr>
        <w:t>,  kur</w:t>
      </w:r>
      <w:r w:rsidR="00CA6D4A" w:rsidRPr="00BC34D3">
        <w:rPr>
          <w:rFonts w:ascii="Times New Roman" w:eastAsia="Times New Roman" w:hAnsi="Times New Roman" w:cs="Times New Roman"/>
          <w:sz w:val="24"/>
          <w:szCs w:val="24"/>
        </w:rPr>
        <w:t>am</w:t>
      </w:r>
      <w:r w:rsidR="00B120CF" w:rsidRPr="00BC34D3">
        <w:rPr>
          <w:rFonts w:ascii="Times New Roman" w:eastAsia="Times New Roman" w:hAnsi="Times New Roman" w:cs="Times New Roman"/>
          <w:sz w:val="24"/>
          <w:szCs w:val="24"/>
        </w:rPr>
        <w:t xml:space="preserve"> ir tiesības dot norādījumus par </w:t>
      </w:r>
      <w:r w:rsidRPr="00BC34D3">
        <w:rPr>
          <w:rFonts w:ascii="Times New Roman" w:eastAsia="Times New Roman" w:hAnsi="Times New Roman" w:cs="Times New Roman"/>
          <w:sz w:val="24"/>
          <w:szCs w:val="24"/>
        </w:rPr>
        <w:t>izvērtējuma</w:t>
      </w:r>
      <w:r w:rsidR="00B120CF" w:rsidRPr="00BC34D3">
        <w:rPr>
          <w:rFonts w:ascii="Times New Roman" w:eastAsia="Times New Roman" w:hAnsi="Times New Roman" w:cs="Times New Roman"/>
          <w:sz w:val="24"/>
          <w:szCs w:val="24"/>
        </w:rPr>
        <w:t xml:space="preserve"> saturu un informācijas atspoguļošanas veidu.</w:t>
      </w:r>
    </w:p>
    <w:p w14:paraId="1B31149F" w14:textId="41DC18E1" w:rsidR="00F37268" w:rsidRPr="00BC34D3" w:rsidRDefault="00B44C63" w:rsidP="00BC34D3">
      <w:pPr>
        <w:pStyle w:val="Sarakstarindkopa"/>
        <w:numPr>
          <w:ilvl w:val="2"/>
          <w:numId w:val="15"/>
        </w:numPr>
        <w:spacing w:after="0" w:line="276" w:lineRule="auto"/>
        <w:jc w:val="both"/>
        <w:rPr>
          <w:rFonts w:ascii="Times New Roman" w:eastAsia="Times New Roman" w:hAnsi="Times New Roman" w:cs="Times New Roman"/>
          <w:sz w:val="24"/>
          <w:szCs w:val="24"/>
        </w:rPr>
      </w:pPr>
      <w:r w:rsidRPr="00BC34D3">
        <w:rPr>
          <w:rFonts w:ascii="Times New Roman" w:eastAsia="Times New Roman" w:hAnsi="Times New Roman" w:cs="Times New Roman"/>
          <w:sz w:val="24"/>
          <w:szCs w:val="24"/>
        </w:rPr>
        <w:t xml:space="preserve">Izvērtējuma </w:t>
      </w:r>
      <w:r w:rsidR="00DD7891" w:rsidRPr="00BC34D3">
        <w:rPr>
          <w:rFonts w:ascii="Times New Roman" w:eastAsia="Times New Roman" w:hAnsi="Times New Roman" w:cs="Times New Roman"/>
          <w:sz w:val="24"/>
          <w:szCs w:val="24"/>
        </w:rPr>
        <w:t>izstrādes</w:t>
      </w:r>
      <w:r w:rsidR="00CF4731">
        <w:rPr>
          <w:rFonts w:ascii="Times New Roman" w:eastAsia="Times New Roman" w:hAnsi="Times New Roman" w:cs="Times New Roman"/>
          <w:sz w:val="24"/>
          <w:szCs w:val="24"/>
        </w:rPr>
        <w:t xml:space="preserve"> </w:t>
      </w:r>
      <w:r w:rsidR="00B120CF" w:rsidRPr="00BC34D3">
        <w:rPr>
          <w:rFonts w:ascii="Times New Roman" w:eastAsia="Times New Roman" w:hAnsi="Times New Roman" w:cs="Times New Roman"/>
          <w:sz w:val="24"/>
          <w:szCs w:val="24"/>
        </w:rPr>
        <w:t xml:space="preserve">laikā </w:t>
      </w:r>
      <w:r w:rsidR="003C4292" w:rsidRPr="00BC34D3">
        <w:rPr>
          <w:rFonts w:ascii="Times New Roman" w:hAnsi="Times New Roman" w:cs="Times New Roman"/>
          <w:color w:val="000000"/>
          <w:sz w:val="24"/>
          <w:szCs w:val="24"/>
        </w:rPr>
        <w:t>Eiropas Savienības kohēzijas politikas programmas 2021.–2027.gadam 6.1.1. specifiskā atbalsta mērķa “Pārejas uz klimatneitralitāti radīto ekonomisko, sociālo un vides seku mazināšana visvairāk skartajos reģionos” 6.1.1.8. pasākuma projekta Nr. 6.1.1.8/1/24/I/001</w:t>
      </w:r>
      <w:r w:rsidR="003C4292" w:rsidRPr="00BC34D3">
        <w:rPr>
          <w:rFonts w:ascii="Times New Roman" w:hAnsi="Times New Roman" w:cs="Times New Roman"/>
          <w:i/>
          <w:iCs/>
          <w:color w:val="000000"/>
          <w:sz w:val="24"/>
          <w:szCs w:val="24"/>
        </w:rPr>
        <w:t xml:space="preserve"> </w:t>
      </w:r>
      <w:r w:rsidR="00B120CF" w:rsidRPr="00BC34D3">
        <w:rPr>
          <w:rFonts w:ascii="Times New Roman" w:eastAsia="Times New Roman" w:hAnsi="Times New Roman" w:cs="Times New Roman"/>
          <w:sz w:val="24"/>
          <w:szCs w:val="24"/>
        </w:rPr>
        <w:t>“</w:t>
      </w:r>
      <w:r w:rsidR="001F5272" w:rsidRPr="00BC34D3">
        <w:rPr>
          <w:rFonts w:ascii="Times New Roman" w:hAnsi="Times New Roman" w:cs="Times New Roman"/>
          <w:sz w:val="24"/>
          <w:szCs w:val="24"/>
        </w:rPr>
        <w:t>Pašvaldību un plānošanas reģionu speciālistu prasmju paaugstināšana klimatneitrālas ekonomikas un sociālekonomisko seku saistībā ar klimata pārmaiņām mazināšanas jautājumos</w:t>
      </w:r>
      <w:r w:rsidR="00B120CF" w:rsidRPr="00BC34D3">
        <w:rPr>
          <w:rFonts w:ascii="Times New Roman" w:eastAsia="Times New Roman" w:hAnsi="Times New Roman" w:cs="Times New Roman"/>
          <w:sz w:val="24"/>
          <w:szCs w:val="24"/>
        </w:rPr>
        <w:t>”</w:t>
      </w:r>
      <w:r w:rsidR="00CA6D4A" w:rsidRPr="00BC34D3">
        <w:rPr>
          <w:rFonts w:ascii="Times New Roman" w:eastAsia="Times New Roman" w:hAnsi="Times New Roman" w:cs="Times New Roman"/>
          <w:sz w:val="24"/>
          <w:szCs w:val="24"/>
        </w:rPr>
        <w:t xml:space="preserve"> Pasūtītājam ir</w:t>
      </w:r>
      <w:r w:rsidR="00B120CF" w:rsidRPr="00BC34D3">
        <w:rPr>
          <w:rFonts w:ascii="Times New Roman" w:eastAsia="Times New Roman" w:hAnsi="Times New Roman" w:cs="Times New Roman"/>
          <w:sz w:val="24"/>
          <w:szCs w:val="24"/>
        </w:rPr>
        <w:t xml:space="preserve"> tiesības pieprasīt iesniegt un pārbaudīt </w:t>
      </w:r>
      <w:r w:rsidR="001F5272" w:rsidRPr="00BC34D3">
        <w:rPr>
          <w:rFonts w:ascii="Times New Roman" w:eastAsia="Times New Roman" w:hAnsi="Times New Roman" w:cs="Times New Roman"/>
          <w:sz w:val="24"/>
          <w:szCs w:val="24"/>
        </w:rPr>
        <w:t>sagatavoto</w:t>
      </w:r>
      <w:r w:rsidR="00B120CF" w:rsidRPr="00BC34D3">
        <w:rPr>
          <w:rFonts w:ascii="Times New Roman" w:eastAsia="Times New Roman" w:hAnsi="Times New Roman" w:cs="Times New Roman"/>
          <w:sz w:val="24"/>
          <w:szCs w:val="24"/>
        </w:rPr>
        <w:t xml:space="preserve"> materiālus, lai pārliecinātos par to atbilstību projekta prasībām. Neatbilstību gadījumā Pasūtītājs var pieprasīt veikt izmaiņas.</w:t>
      </w:r>
    </w:p>
    <w:p w14:paraId="49D83A32" w14:textId="77777777" w:rsidR="00A902E4" w:rsidRDefault="00730608" w:rsidP="00BC34D3">
      <w:pPr>
        <w:numPr>
          <w:ilvl w:val="2"/>
          <w:numId w:val="15"/>
        </w:numPr>
        <w:spacing w:after="0" w:line="276" w:lineRule="auto"/>
        <w:ind w:left="0" w:firstLine="0"/>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Pasūtītājam ir tiesības sniegt </w:t>
      </w:r>
      <w:r w:rsidR="00B120CF" w:rsidRPr="00B44C63">
        <w:rPr>
          <w:rFonts w:ascii="Times New Roman" w:eastAsia="Times New Roman" w:hAnsi="Times New Roman" w:cs="Times New Roman"/>
          <w:sz w:val="24"/>
          <w:szCs w:val="24"/>
          <w:highlight w:val="white"/>
        </w:rPr>
        <w:t>i</w:t>
      </w:r>
      <w:r w:rsidRPr="00B44C63">
        <w:rPr>
          <w:rFonts w:ascii="Times New Roman" w:eastAsia="Times New Roman" w:hAnsi="Times New Roman" w:cs="Times New Roman"/>
          <w:sz w:val="24"/>
          <w:szCs w:val="24"/>
          <w:highlight w:val="white"/>
        </w:rPr>
        <w:t>zpildītājam</w:t>
      </w:r>
      <w:r w:rsidRPr="00B44C63">
        <w:rPr>
          <w:rFonts w:ascii="Times New Roman" w:eastAsia="Times New Roman" w:hAnsi="Times New Roman" w:cs="Times New Roman"/>
          <w:sz w:val="24"/>
          <w:szCs w:val="24"/>
        </w:rPr>
        <w:t xml:space="preserve"> priekšlikumus un saistošus norādījumus nodevumu sagatavošanai, precizēšanai vai papildināšanai, kā arī pieprasīt atskaiti par padarīto.</w:t>
      </w:r>
    </w:p>
    <w:p w14:paraId="6D7A775E" w14:textId="6B0C2E3D" w:rsidR="00F37268" w:rsidRPr="00A902E4" w:rsidRDefault="00A902E4" w:rsidP="00BC34D3">
      <w:pPr>
        <w:numPr>
          <w:ilvl w:val="2"/>
          <w:numId w:val="15"/>
        </w:numPr>
        <w:spacing w:after="0" w:line="276" w:lineRule="auto"/>
        <w:ind w:left="0" w:firstLine="0"/>
        <w:jc w:val="both"/>
        <w:rPr>
          <w:rFonts w:ascii="Times New Roman" w:eastAsia="Times New Roman" w:hAnsi="Times New Roman" w:cs="Times New Roman"/>
          <w:sz w:val="24"/>
          <w:szCs w:val="24"/>
        </w:rPr>
      </w:pPr>
      <w:r w:rsidRPr="00A902E4">
        <w:rPr>
          <w:rFonts w:ascii="Times New Roman" w:eastAsia="Times New Roman" w:hAnsi="Times New Roman" w:cs="Times New Roman"/>
          <w:color w:val="000000"/>
          <w:sz w:val="24"/>
          <w:szCs w:val="24"/>
        </w:rPr>
        <w:t>Izvērtējuma</w:t>
      </w:r>
      <w:r w:rsidR="00B120CF" w:rsidRPr="00A902E4">
        <w:rPr>
          <w:rFonts w:ascii="Times New Roman" w:eastAsia="Times New Roman" w:hAnsi="Times New Roman" w:cs="Times New Roman"/>
          <w:color w:val="000000"/>
          <w:sz w:val="24"/>
          <w:szCs w:val="24"/>
        </w:rPr>
        <w:t xml:space="preserve"> vizuālajā noformējumā jāievēro</w:t>
      </w:r>
      <w:r w:rsidR="00B120CF" w:rsidRPr="00CA6D4A">
        <w:rPr>
          <w:rFonts w:ascii="Times New Roman" w:eastAsia="Times New Roman" w:hAnsi="Times New Roman" w:cs="Times New Roman"/>
          <w:color w:val="000000"/>
          <w:sz w:val="24"/>
          <w:szCs w:val="24"/>
        </w:rPr>
        <w:t xml:space="preserve"> </w:t>
      </w:r>
      <w:r w:rsidR="008E3973" w:rsidRPr="004F75E9">
        <w:rPr>
          <w:rFonts w:ascii="Times New Roman" w:hAnsi="Times New Roman" w:cs="Times New Roman"/>
          <w:color w:val="000000"/>
          <w:sz w:val="24"/>
          <w:szCs w:val="24"/>
        </w:rPr>
        <w:t xml:space="preserve">Eiropas Savienības kohēzijas politikas programmas 2021.–2027.gadam 6.1.1. specifiskā atbalsta mērķa “Pārejas uz klimatneitralitāti radīto ekonomisko, sociālo un vides seku mazināšana visvairāk skartajos reģionos” 6.1.1.8. pasākuma projekta Nr. 6.1.1.8/1/24/I/001 </w:t>
      </w:r>
      <w:r w:rsidR="00B120CF" w:rsidRPr="00CA6D4A">
        <w:rPr>
          <w:rFonts w:ascii="Times New Roman" w:eastAsia="Times New Roman" w:hAnsi="Times New Roman" w:cs="Times New Roman"/>
          <w:color w:val="000000"/>
          <w:sz w:val="24"/>
          <w:szCs w:val="24"/>
        </w:rPr>
        <w:t xml:space="preserve"> </w:t>
      </w:r>
      <w:r w:rsidRPr="00A902E4">
        <w:rPr>
          <w:rFonts w:ascii="Times New Roman" w:hAnsi="Times New Roman" w:cs="Times New Roman"/>
          <w:iCs/>
          <w:sz w:val="24"/>
          <w:szCs w:val="24"/>
        </w:rPr>
        <w:t>“Pašvaldību un plānošanas reģionu speciālistu prasmju paaugstināšana klimatneitrālas ekonomikas un sociālekonomisko seku saistībā ar klimata pārmaiņām mazināšanas jautājumos”</w:t>
      </w:r>
      <w:r w:rsidRPr="00A902E4">
        <w:rPr>
          <w:rFonts w:ascii="Times New Roman" w:hAnsi="Times New Roman" w:cs="Times New Roman"/>
          <w:i/>
          <w:sz w:val="24"/>
          <w:szCs w:val="24"/>
        </w:rPr>
        <w:t xml:space="preserve"> </w:t>
      </w:r>
      <w:r w:rsidR="00B120CF" w:rsidRPr="00A902E4">
        <w:rPr>
          <w:rFonts w:ascii="Times New Roman" w:eastAsia="Times New Roman" w:hAnsi="Times New Roman" w:cs="Times New Roman"/>
          <w:color w:val="000000"/>
          <w:sz w:val="24"/>
          <w:szCs w:val="24"/>
        </w:rPr>
        <w:t xml:space="preserve">publicitātes prasības, t.i., </w:t>
      </w:r>
      <w:r w:rsidRPr="00A902E4">
        <w:rPr>
          <w:rFonts w:ascii="Times New Roman" w:eastAsia="Times New Roman" w:hAnsi="Times New Roman" w:cs="Times New Roman"/>
          <w:color w:val="000000"/>
          <w:sz w:val="24"/>
          <w:szCs w:val="24"/>
        </w:rPr>
        <w:t>izvērtējumā</w:t>
      </w:r>
      <w:r w:rsidR="00B120CF" w:rsidRPr="00A902E4">
        <w:rPr>
          <w:rFonts w:ascii="Times New Roman" w:eastAsia="Times New Roman" w:hAnsi="Times New Roman" w:cs="Times New Roman"/>
          <w:color w:val="000000"/>
          <w:sz w:val="24"/>
          <w:szCs w:val="24"/>
        </w:rPr>
        <w:t xml:space="preserve"> jāiekļauj projekta </w:t>
      </w:r>
      <w:r w:rsidR="00AE3F2F">
        <w:rPr>
          <w:rFonts w:ascii="Times New Roman" w:eastAsia="Times New Roman" w:hAnsi="Times New Roman" w:cs="Times New Roman"/>
          <w:color w:val="000000"/>
          <w:sz w:val="24"/>
          <w:szCs w:val="24"/>
        </w:rPr>
        <w:t xml:space="preserve">numurs, </w:t>
      </w:r>
      <w:r w:rsidR="00B120CF" w:rsidRPr="00A902E4">
        <w:rPr>
          <w:rFonts w:ascii="Times New Roman" w:eastAsia="Times New Roman" w:hAnsi="Times New Roman" w:cs="Times New Roman"/>
          <w:color w:val="000000"/>
          <w:sz w:val="24"/>
          <w:szCs w:val="24"/>
        </w:rPr>
        <w:t xml:space="preserve">nosaukums un </w:t>
      </w:r>
      <w:r w:rsidRPr="00A902E4">
        <w:rPr>
          <w:rFonts w:ascii="Times New Roman" w:eastAsia="Times New Roman" w:hAnsi="Times New Roman" w:cs="Times New Roman"/>
          <w:color w:val="000000"/>
          <w:sz w:val="24"/>
          <w:szCs w:val="24"/>
        </w:rPr>
        <w:t xml:space="preserve">Eiropas Savienības, Nacionālā attīstības plāna </w:t>
      </w:r>
      <w:r w:rsidR="00B120CF" w:rsidRPr="00A902E4">
        <w:rPr>
          <w:rFonts w:ascii="Times New Roman" w:eastAsia="Times New Roman" w:hAnsi="Times New Roman" w:cs="Times New Roman"/>
          <w:color w:val="000000"/>
          <w:sz w:val="24"/>
          <w:szCs w:val="24"/>
        </w:rPr>
        <w:t>paplašinātais vizuālo elementu un saukļa ansamblis</w:t>
      </w:r>
      <w:r w:rsidRPr="00A902E4">
        <w:rPr>
          <w:rFonts w:ascii="Times New Roman" w:eastAsia="Times New Roman" w:hAnsi="Times New Roman" w:cs="Times New Roman"/>
          <w:color w:val="000000"/>
          <w:sz w:val="24"/>
          <w:szCs w:val="24"/>
        </w:rPr>
        <w:t xml:space="preserve">, tai skaitā </w:t>
      </w:r>
      <w:r w:rsidR="00AE3F2F">
        <w:rPr>
          <w:rFonts w:ascii="Times New Roman" w:eastAsia="Times New Roman" w:hAnsi="Times New Roman" w:cs="Times New Roman"/>
          <w:color w:val="000000"/>
          <w:sz w:val="24"/>
          <w:szCs w:val="24"/>
        </w:rPr>
        <w:t xml:space="preserve">Viedās administrācijas </w:t>
      </w:r>
      <w:r w:rsidRPr="00A902E4">
        <w:rPr>
          <w:rFonts w:ascii="Times New Roman" w:eastAsia="Times New Roman" w:hAnsi="Times New Roman" w:cs="Times New Roman"/>
          <w:color w:val="000000"/>
          <w:sz w:val="24"/>
          <w:szCs w:val="24"/>
        </w:rPr>
        <w:t xml:space="preserve">un reģionālās attīstības ministrijas un Pasūtītāja </w:t>
      </w:r>
      <w:r w:rsidR="00B120CF" w:rsidRPr="00A902E4">
        <w:rPr>
          <w:rFonts w:ascii="Times New Roman" w:eastAsia="Times New Roman" w:hAnsi="Times New Roman" w:cs="Times New Roman"/>
          <w:color w:val="000000"/>
          <w:sz w:val="24"/>
          <w:szCs w:val="24"/>
        </w:rPr>
        <w:t>(</w:t>
      </w:r>
      <w:r w:rsidRPr="00A902E4">
        <w:rPr>
          <w:rFonts w:ascii="Times New Roman" w:hAnsi="Times New Roman" w:cs="Times New Roman"/>
          <w:sz w:val="24"/>
          <w:szCs w:val="24"/>
        </w:rPr>
        <w:t>https://kurzemesregions.lv/projekti/klimats/prasmju-pilnveide-klimatneitralitates-un-pielagosanas-joma/</w:t>
      </w:r>
      <w:r w:rsidR="00B120CF" w:rsidRPr="00A902E4">
        <w:rPr>
          <w:rFonts w:ascii="Times New Roman" w:eastAsia="Times New Roman" w:hAnsi="Times New Roman" w:cs="Times New Roman"/>
          <w:color w:val="000000"/>
          <w:sz w:val="24"/>
          <w:szCs w:val="24"/>
        </w:rPr>
        <w:t xml:space="preserve"> ).</w:t>
      </w:r>
    </w:p>
    <w:p w14:paraId="15D80845" w14:textId="4EC92169" w:rsidR="00E90A7F" w:rsidRDefault="00BB02F3" w:rsidP="00E90A7F">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14:paraId="75B0CDBB" w14:textId="35C1E917" w:rsidR="00E90A7F" w:rsidRDefault="00E90A7F" w:rsidP="00E90A7F">
      <w:pPr>
        <w:rPr>
          <w:rFonts w:ascii="Times New Roman" w:eastAsia="Times New Roman" w:hAnsi="Times New Roman" w:cs="Times New Roman"/>
          <w:color w:val="FF0000"/>
          <w:sz w:val="24"/>
          <w:szCs w:val="24"/>
        </w:rPr>
      </w:pPr>
      <w:r w:rsidRPr="00E90A7F">
        <w:rPr>
          <w:rFonts w:eastAsia="Times New Roman"/>
          <w:b/>
          <w:i/>
          <w:iCs/>
          <w:noProof/>
          <w:color w:val="000000"/>
        </w:rPr>
        <w:lastRenderedPageBreak/>
        <w:drawing>
          <wp:anchor distT="0" distB="0" distL="114300" distR="114300" simplePos="0" relativeHeight="251668480" behindDoc="0" locked="0" layoutInCell="1" allowOverlap="1" wp14:anchorId="19DB10B6" wp14:editId="5CA9BD10">
            <wp:simplePos x="0" y="0"/>
            <wp:positionH relativeFrom="column">
              <wp:posOffset>4171950</wp:posOffset>
            </wp:positionH>
            <wp:positionV relativeFrom="paragraph">
              <wp:posOffset>159385</wp:posOffset>
            </wp:positionV>
            <wp:extent cx="2114550" cy="671830"/>
            <wp:effectExtent l="0" t="0" r="0" b="0"/>
            <wp:wrapSquare wrapText="bothSides"/>
            <wp:docPr id="1846529859" name="Attēls 6" descr="Attēls, kurā ir teksts, fonts, grafika, grafiskais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33967" name="Attēls 6" descr="Attēls, kurā ir teksts, fonts, grafika, grafiskais dizains&#10;&#10;Mākslīgā intelekta ģenerētais saturs var būt nepareiz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0528" behindDoc="0" locked="0" layoutInCell="1" allowOverlap="1" wp14:anchorId="535BD2AB" wp14:editId="3D323DF4">
            <wp:simplePos x="0" y="0"/>
            <wp:positionH relativeFrom="column">
              <wp:posOffset>2883535</wp:posOffset>
            </wp:positionH>
            <wp:positionV relativeFrom="paragraph">
              <wp:posOffset>106045</wp:posOffset>
            </wp:positionV>
            <wp:extent cx="920750" cy="801370"/>
            <wp:effectExtent l="0" t="0" r="0" b="0"/>
            <wp:wrapSquare wrapText="bothSides"/>
            <wp:docPr id="152042013" name="Attēls 2" descr="A logo with lions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lions and a shiel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1552" behindDoc="0" locked="0" layoutInCell="1" allowOverlap="1" wp14:anchorId="18F309AA" wp14:editId="2AFD2071">
            <wp:simplePos x="0" y="0"/>
            <wp:positionH relativeFrom="column">
              <wp:posOffset>793115</wp:posOffset>
            </wp:positionH>
            <wp:positionV relativeFrom="paragraph">
              <wp:posOffset>0</wp:posOffset>
            </wp:positionV>
            <wp:extent cx="1746250" cy="983615"/>
            <wp:effectExtent l="0" t="0" r="6350" b="6985"/>
            <wp:wrapSquare wrapText="bothSides"/>
            <wp:docPr id="1922643549" name="Attēls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flag with yellow stars and re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BFB81" w14:textId="704D75C6" w:rsidR="00E90A7F" w:rsidRDefault="00E90A7F" w:rsidP="00E90A7F">
      <w:pPr>
        <w:rPr>
          <w:rFonts w:ascii="Times New Roman" w:eastAsia="Times New Roman" w:hAnsi="Times New Roman" w:cs="Times New Roman"/>
          <w:color w:val="FF0000"/>
          <w:sz w:val="24"/>
          <w:szCs w:val="24"/>
        </w:rPr>
      </w:pPr>
    </w:p>
    <w:p w14:paraId="307CFCD7" w14:textId="77777777" w:rsidR="00E90A7F" w:rsidRDefault="00E90A7F" w:rsidP="00E90A7F">
      <w:pPr>
        <w:rPr>
          <w:rFonts w:ascii="Times New Roman" w:eastAsia="Times New Roman" w:hAnsi="Times New Roman" w:cs="Times New Roman"/>
          <w:color w:val="FF0000"/>
          <w:sz w:val="24"/>
          <w:szCs w:val="24"/>
        </w:rPr>
      </w:pPr>
    </w:p>
    <w:p w14:paraId="3F7891B5" w14:textId="77777777" w:rsidR="00E90A7F" w:rsidRDefault="00E90A7F" w:rsidP="00E90A7F">
      <w:pPr>
        <w:jc w:val="right"/>
        <w:rPr>
          <w:rFonts w:ascii="Times New Roman" w:eastAsia="Times New Roman" w:hAnsi="Times New Roman" w:cs="Times New Roman"/>
          <w:sz w:val="24"/>
          <w:szCs w:val="24"/>
        </w:rPr>
      </w:pPr>
    </w:p>
    <w:p w14:paraId="1737309B" w14:textId="480D40B7" w:rsidR="00F37268" w:rsidRPr="00E90A7F" w:rsidRDefault="00730608" w:rsidP="00E90A7F">
      <w:pPr>
        <w:jc w:val="right"/>
        <w:rPr>
          <w:rFonts w:ascii="Times New Roman" w:eastAsia="Times New Roman" w:hAnsi="Times New Roman" w:cs="Times New Roman"/>
          <w:color w:val="FF0000"/>
          <w:sz w:val="24"/>
          <w:szCs w:val="24"/>
        </w:rPr>
      </w:pPr>
      <w:r w:rsidRPr="00B44C63">
        <w:rPr>
          <w:rFonts w:ascii="Times New Roman" w:eastAsia="Times New Roman" w:hAnsi="Times New Roman" w:cs="Times New Roman"/>
          <w:sz w:val="24"/>
          <w:szCs w:val="24"/>
        </w:rPr>
        <w:t xml:space="preserve">2.pielikums </w:t>
      </w:r>
    </w:p>
    <w:p w14:paraId="3B5055C5" w14:textId="77777777" w:rsidR="00F37268" w:rsidRPr="00B44C63" w:rsidRDefault="00F37268">
      <w:pPr>
        <w:spacing w:after="0" w:line="240" w:lineRule="auto"/>
        <w:jc w:val="center"/>
        <w:rPr>
          <w:rFonts w:ascii="Times New Roman" w:eastAsia="Times New Roman" w:hAnsi="Times New Roman" w:cs="Times New Roman"/>
          <w:sz w:val="24"/>
          <w:szCs w:val="24"/>
        </w:rPr>
      </w:pPr>
    </w:p>
    <w:p w14:paraId="13F72788" w14:textId="77777777" w:rsidR="00F37268" w:rsidRPr="00B44C63" w:rsidRDefault="00730608">
      <w:pPr>
        <w:spacing w:after="0" w:line="240" w:lineRule="auto"/>
        <w:jc w:val="center"/>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PIETEIKUMS</w:t>
      </w:r>
    </w:p>
    <w:p w14:paraId="72FE4401" w14:textId="68AD0176" w:rsidR="00D622BB" w:rsidRPr="00B44C63" w:rsidRDefault="00D622BB" w:rsidP="00CB259B">
      <w:pPr>
        <w:spacing w:before="280" w:after="280" w:line="240" w:lineRule="auto"/>
        <w:jc w:val="center"/>
        <w:rPr>
          <w:rFonts w:ascii="Times New Roman" w:eastAsia="Times New Roman" w:hAnsi="Times New Roman" w:cs="Times New Roman"/>
          <w:i/>
          <w:color w:val="000000"/>
          <w:sz w:val="24"/>
          <w:szCs w:val="24"/>
        </w:rPr>
      </w:pPr>
      <w:r w:rsidRPr="00B44C63">
        <w:rPr>
          <w:rFonts w:ascii="Times New Roman" w:eastAsia="Times New Roman" w:hAnsi="Times New Roman" w:cs="Times New Roman"/>
          <w:i/>
          <w:color w:val="000000"/>
          <w:sz w:val="24"/>
          <w:szCs w:val="24"/>
        </w:rPr>
        <w:t>Izvērtējumam par Kurzemes plānošanas reģiona pašvaldību speciālistu zināšanām un prasmēm jautājumā par atjaunojamo energoresursu izmantošanas jomām</w:t>
      </w:r>
    </w:p>
    <w:p w14:paraId="1312BA51" w14:textId="77777777" w:rsidR="00F37268" w:rsidRPr="00B44C63" w:rsidRDefault="00F37268">
      <w:pPr>
        <w:spacing w:after="0" w:line="240" w:lineRule="auto"/>
        <w:rPr>
          <w:rFonts w:ascii="Times New Roman" w:eastAsia="Times New Roman" w:hAnsi="Times New Roman" w:cs="Times New Roman"/>
          <w:sz w:val="24"/>
          <w:szCs w:val="24"/>
        </w:rPr>
      </w:pPr>
    </w:p>
    <w:p w14:paraId="50826D19" w14:textId="77777777" w:rsidR="00F37268" w:rsidRPr="00B44C63" w:rsidRDefault="00730608">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Pretendents: </w:t>
      </w:r>
    </w:p>
    <w:tbl>
      <w:tblPr>
        <w:tblStyle w:val="7"/>
        <w:tblW w:w="9118" w:type="dxa"/>
        <w:tblInd w:w="-5" w:type="dxa"/>
        <w:tblLayout w:type="fixed"/>
        <w:tblLook w:val="0000" w:firstRow="0" w:lastRow="0" w:firstColumn="0" w:lastColumn="0" w:noHBand="0" w:noVBand="0"/>
      </w:tblPr>
      <w:tblGrid>
        <w:gridCol w:w="3348"/>
        <w:gridCol w:w="5770"/>
      </w:tblGrid>
      <w:tr w:rsidR="00F37268" w:rsidRPr="00B44C63" w14:paraId="4DC44B77" w14:textId="77777777">
        <w:tc>
          <w:tcPr>
            <w:tcW w:w="3348" w:type="dxa"/>
            <w:tcBorders>
              <w:top w:val="single" w:sz="4" w:space="0" w:color="000000"/>
              <w:left w:val="single" w:sz="4" w:space="0" w:color="000000"/>
              <w:bottom w:val="single" w:sz="4" w:space="0" w:color="000000"/>
            </w:tcBorders>
            <w:shd w:val="clear" w:color="auto" w:fill="auto"/>
          </w:tcPr>
          <w:p w14:paraId="36A03059"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Nosaukums: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3A6B9F1F"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7E57FF9A" w14:textId="77777777">
        <w:tc>
          <w:tcPr>
            <w:tcW w:w="3348" w:type="dxa"/>
            <w:tcBorders>
              <w:top w:val="single" w:sz="4" w:space="0" w:color="000000"/>
              <w:left w:val="single" w:sz="4" w:space="0" w:color="000000"/>
              <w:bottom w:val="single" w:sz="4" w:space="0" w:color="000000"/>
            </w:tcBorders>
            <w:shd w:val="clear" w:color="auto" w:fill="auto"/>
          </w:tcPr>
          <w:p w14:paraId="7E9000F3"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Reģistrācijas numurs: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7581599E"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57385A42" w14:textId="77777777">
        <w:tc>
          <w:tcPr>
            <w:tcW w:w="3348" w:type="dxa"/>
            <w:tcBorders>
              <w:top w:val="single" w:sz="4" w:space="0" w:color="000000"/>
              <w:left w:val="single" w:sz="4" w:space="0" w:color="000000"/>
              <w:bottom w:val="single" w:sz="4" w:space="0" w:color="000000"/>
            </w:tcBorders>
            <w:shd w:val="clear" w:color="auto" w:fill="auto"/>
          </w:tcPr>
          <w:p w14:paraId="10F5A4DE"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Juridiskā adrese: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3AC29E1C"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2A537D62" w14:textId="77777777">
        <w:tc>
          <w:tcPr>
            <w:tcW w:w="3348" w:type="dxa"/>
            <w:tcBorders>
              <w:top w:val="single" w:sz="4" w:space="0" w:color="000000"/>
              <w:left w:val="single" w:sz="4" w:space="0" w:color="000000"/>
              <w:bottom w:val="single" w:sz="4" w:space="0" w:color="000000"/>
            </w:tcBorders>
            <w:shd w:val="clear" w:color="auto" w:fill="auto"/>
          </w:tcPr>
          <w:p w14:paraId="27EB77C3"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Telefona numurs: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0F5E28E4"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43D5A993" w14:textId="77777777">
        <w:trPr>
          <w:trHeight w:val="326"/>
        </w:trPr>
        <w:tc>
          <w:tcPr>
            <w:tcW w:w="3348" w:type="dxa"/>
            <w:tcBorders>
              <w:top w:val="single" w:sz="4" w:space="0" w:color="000000"/>
              <w:left w:val="single" w:sz="4" w:space="0" w:color="000000"/>
              <w:bottom w:val="single" w:sz="4" w:space="0" w:color="000000"/>
            </w:tcBorders>
            <w:shd w:val="clear" w:color="auto" w:fill="auto"/>
          </w:tcPr>
          <w:p w14:paraId="5FFDE82C"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E-pasts: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2AC0DC71"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bl>
    <w:p w14:paraId="76D75406" w14:textId="77777777" w:rsidR="00F37268" w:rsidRPr="00B44C63" w:rsidRDefault="00F37268">
      <w:pPr>
        <w:spacing w:after="0" w:line="240" w:lineRule="auto"/>
        <w:rPr>
          <w:rFonts w:ascii="Times New Roman" w:eastAsia="Times New Roman" w:hAnsi="Times New Roman" w:cs="Times New Roman"/>
          <w:color w:val="0000FF"/>
          <w:sz w:val="24"/>
          <w:szCs w:val="24"/>
        </w:rPr>
      </w:pPr>
    </w:p>
    <w:tbl>
      <w:tblPr>
        <w:tblStyle w:val="6"/>
        <w:tblW w:w="9118" w:type="dxa"/>
        <w:tblInd w:w="-5" w:type="dxa"/>
        <w:tblLayout w:type="fixed"/>
        <w:tblLook w:val="0000" w:firstRow="0" w:lastRow="0" w:firstColumn="0" w:lastColumn="0" w:noHBand="0" w:noVBand="0"/>
      </w:tblPr>
      <w:tblGrid>
        <w:gridCol w:w="3348"/>
        <w:gridCol w:w="5770"/>
      </w:tblGrid>
      <w:tr w:rsidR="00F37268" w:rsidRPr="00B44C63" w14:paraId="033B6FDE" w14:textId="77777777">
        <w:tc>
          <w:tcPr>
            <w:tcW w:w="3348" w:type="dxa"/>
            <w:tcBorders>
              <w:top w:val="single" w:sz="4" w:space="0" w:color="000000"/>
              <w:left w:val="single" w:sz="4" w:space="0" w:color="000000"/>
              <w:bottom w:val="single" w:sz="4" w:space="0" w:color="000000"/>
            </w:tcBorders>
            <w:shd w:val="clear" w:color="auto" w:fill="auto"/>
          </w:tcPr>
          <w:p w14:paraId="3DBF7266"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Kontaktpersona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74949595"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76D9FA3D" w14:textId="77777777">
        <w:tc>
          <w:tcPr>
            <w:tcW w:w="3348" w:type="dxa"/>
            <w:tcBorders>
              <w:top w:val="single" w:sz="4" w:space="0" w:color="000000"/>
              <w:left w:val="single" w:sz="4" w:space="0" w:color="000000"/>
              <w:bottom w:val="single" w:sz="4" w:space="0" w:color="000000"/>
            </w:tcBorders>
            <w:shd w:val="clear" w:color="auto" w:fill="auto"/>
          </w:tcPr>
          <w:p w14:paraId="1A3F3925"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Telefona numurs: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067FFB57"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bl>
    <w:p w14:paraId="2361FADC" w14:textId="77777777" w:rsidR="00F37268" w:rsidRPr="00B44C63" w:rsidRDefault="00F37268">
      <w:pPr>
        <w:spacing w:after="0" w:line="240" w:lineRule="auto"/>
        <w:rPr>
          <w:rFonts w:ascii="Times New Roman" w:eastAsia="Times New Roman" w:hAnsi="Times New Roman" w:cs="Times New Roman"/>
          <w:color w:val="0000FF"/>
          <w:sz w:val="24"/>
          <w:szCs w:val="24"/>
        </w:rPr>
      </w:pPr>
    </w:p>
    <w:p w14:paraId="00E197C7" w14:textId="24A5D37F" w:rsidR="00F37268" w:rsidRPr="00551D63" w:rsidRDefault="00730608" w:rsidP="00551D63">
      <w:pPr>
        <w:spacing w:before="280" w:after="280" w:line="240" w:lineRule="auto"/>
        <w:jc w:val="both"/>
        <w:rPr>
          <w:rFonts w:ascii="Times New Roman" w:eastAsia="Times New Roman" w:hAnsi="Times New Roman" w:cs="Times New Roman"/>
          <w:i/>
          <w:color w:val="000000"/>
          <w:sz w:val="24"/>
          <w:szCs w:val="24"/>
        </w:rPr>
      </w:pPr>
      <w:r w:rsidRPr="00B44C63">
        <w:rPr>
          <w:rFonts w:ascii="Times New Roman" w:eastAsia="Times New Roman" w:hAnsi="Times New Roman" w:cs="Times New Roman"/>
          <w:sz w:val="24"/>
          <w:szCs w:val="24"/>
        </w:rPr>
        <w:t xml:space="preserve">Iesniedzot šo pieteikumu, Pretendents apņemas veikt un </w:t>
      </w:r>
      <w:r w:rsidRPr="00551D63">
        <w:rPr>
          <w:rFonts w:ascii="Times New Roman" w:eastAsia="Times New Roman" w:hAnsi="Times New Roman" w:cs="Times New Roman"/>
          <w:sz w:val="24"/>
          <w:szCs w:val="24"/>
        </w:rPr>
        <w:t xml:space="preserve">izsaka savu ieinteresētību </w:t>
      </w:r>
      <w:r w:rsidR="00551D63" w:rsidRPr="00551D63">
        <w:rPr>
          <w:rFonts w:ascii="Times New Roman" w:eastAsia="Times New Roman" w:hAnsi="Times New Roman" w:cs="Times New Roman"/>
          <w:sz w:val="24"/>
          <w:szCs w:val="24"/>
        </w:rPr>
        <w:t xml:space="preserve">veikt </w:t>
      </w:r>
      <w:r w:rsidR="00551D63" w:rsidRPr="00551D63">
        <w:rPr>
          <w:rFonts w:ascii="Times New Roman" w:eastAsia="Times New Roman" w:hAnsi="Times New Roman" w:cs="Times New Roman"/>
          <w:color w:val="000000"/>
          <w:sz w:val="24"/>
          <w:szCs w:val="24"/>
        </w:rPr>
        <w:t>izvērtējumu par Kurzemes plānošanas reģiona pašvaldību speciālistu zināšanām un prasmēm jautājumā par atjaunojamo energoresursu izmantošanas jomām</w:t>
      </w:r>
      <w:r w:rsidR="00551D63">
        <w:rPr>
          <w:rFonts w:ascii="Times New Roman" w:eastAsia="Times New Roman" w:hAnsi="Times New Roman" w:cs="Times New Roman"/>
          <w:i/>
          <w:color w:val="000000"/>
          <w:sz w:val="24"/>
          <w:szCs w:val="24"/>
        </w:rPr>
        <w:t xml:space="preserve">. </w:t>
      </w:r>
      <w:r w:rsidRPr="00B44C63">
        <w:rPr>
          <w:rFonts w:ascii="Times New Roman" w:eastAsia="Times New Roman" w:hAnsi="Times New Roman" w:cs="Times New Roman"/>
          <w:sz w:val="24"/>
          <w:szCs w:val="24"/>
        </w:rPr>
        <w:t xml:space="preserve">Pretendents piedāvā sniegt pakalpojumus saskaņā ar darba uzdevuma prasībām. </w:t>
      </w:r>
    </w:p>
    <w:p w14:paraId="2F5402FE" w14:textId="77777777" w:rsidR="00551D63" w:rsidRDefault="00730608" w:rsidP="00551D63">
      <w:pPr>
        <w:spacing w:before="120" w:after="12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Pretendents apliecina, ka nav tādu apstākļu, kuri liegtu iesniegt piedāvājumu un pildīt Tehniskajā specifikācijā norādītās prasības.</w:t>
      </w:r>
    </w:p>
    <w:p w14:paraId="4E15F3CC" w14:textId="7D695768" w:rsidR="00551D63" w:rsidRPr="00551D63" w:rsidRDefault="00730608" w:rsidP="00551D63">
      <w:pPr>
        <w:spacing w:before="120" w:after="120" w:line="240" w:lineRule="auto"/>
        <w:jc w:val="both"/>
        <w:rPr>
          <w:rFonts w:ascii="Times New Roman" w:eastAsia="Times New Roman" w:hAnsi="Times New Roman" w:cs="Times New Roman"/>
          <w:sz w:val="24"/>
          <w:szCs w:val="24"/>
        </w:rPr>
      </w:pPr>
      <w:r w:rsidRPr="00551D63">
        <w:rPr>
          <w:rFonts w:ascii="Times New Roman" w:eastAsia="Times New Roman" w:hAnsi="Times New Roman" w:cs="Times New Roman"/>
          <w:sz w:val="24"/>
          <w:szCs w:val="24"/>
        </w:rPr>
        <w:t xml:space="preserve">Pretendents apliecina, ka tam ir nepieciešamie resursi, lai kvalitatīvi veiktu </w:t>
      </w:r>
      <w:r w:rsidR="00551D63" w:rsidRPr="00551D63">
        <w:rPr>
          <w:rFonts w:ascii="Times New Roman" w:eastAsia="Times New Roman" w:hAnsi="Times New Roman" w:cs="Times New Roman"/>
          <w:color w:val="000000"/>
          <w:sz w:val="24"/>
          <w:szCs w:val="24"/>
        </w:rPr>
        <w:t xml:space="preserve">izvērtējumu par Kurzemes plānošanas reģiona </w:t>
      </w:r>
      <w:r w:rsidR="00551D63" w:rsidRPr="00BB02F3">
        <w:rPr>
          <w:rFonts w:ascii="Times New Roman" w:eastAsia="Times New Roman" w:hAnsi="Times New Roman" w:cs="Times New Roman"/>
          <w:color w:val="000000"/>
          <w:sz w:val="24"/>
          <w:szCs w:val="24"/>
        </w:rPr>
        <w:t>pašvaldību speciālistu zināšanām un prasmēm jautājumā par atjaunojamo energoresursu izmantošanas jomām</w:t>
      </w:r>
      <w:r w:rsidR="00A5407E" w:rsidRPr="00BB02F3">
        <w:rPr>
          <w:rFonts w:ascii="Times New Roman" w:eastAsia="Times New Roman" w:hAnsi="Times New Roman" w:cs="Times New Roman"/>
          <w:color w:val="000000"/>
          <w:sz w:val="24"/>
          <w:szCs w:val="24"/>
        </w:rPr>
        <w:t xml:space="preserve"> </w:t>
      </w:r>
      <w:r w:rsidR="00A5407E" w:rsidRPr="004F75E9">
        <w:rPr>
          <w:rFonts w:ascii="Times New Roman" w:hAnsi="Times New Roman" w:cs="Times New Roman"/>
          <w:color w:val="000000"/>
          <w:sz w:val="24"/>
          <w:szCs w:val="24"/>
        </w:rPr>
        <w:t>Eiropas Savienības kohēzijas politikas programmas 2021.–2027.gadam 6.1.1. specifiskā atbalsta mērķa “Pārejas uz klimatneitralitāti radīto ekonomisko, sociālo un vides seku mazināšana visvairāk skartajos reģionos” 6.1.1.8. pasākuma projekta Nr. 6.1.1.8/1/24/I/001</w:t>
      </w:r>
      <w:r w:rsidR="00A5407E" w:rsidRPr="004F75E9">
        <w:rPr>
          <w:rFonts w:ascii="Times New Roman" w:hAnsi="Times New Roman" w:cs="Times New Roman"/>
          <w:i/>
          <w:iCs/>
          <w:color w:val="000000"/>
          <w:sz w:val="24"/>
          <w:szCs w:val="24"/>
        </w:rPr>
        <w:t xml:space="preserve"> </w:t>
      </w:r>
      <w:r w:rsidR="00551D63" w:rsidRPr="00551D63">
        <w:rPr>
          <w:rFonts w:ascii="Times New Roman" w:hAnsi="Times New Roman" w:cs="Times New Roman"/>
          <w:sz w:val="24"/>
          <w:szCs w:val="24"/>
        </w:rPr>
        <w:t>“Pašvaldību un plānošanas reģionu speciālistu prasmju paaugstināšana klimatneitrālas ekonomikas un sociālekonomisko seku saistībā ar klimata pārmaiņām mazināšanas jautājumos” ietvaros.</w:t>
      </w:r>
      <w:r w:rsidR="00551D63">
        <w:rPr>
          <w:rFonts w:ascii="Times New Roman" w:hAnsi="Times New Roman" w:cs="Times New Roman"/>
          <w:sz w:val="24"/>
          <w:szCs w:val="24"/>
        </w:rPr>
        <w:t xml:space="preserve"> </w:t>
      </w:r>
    </w:p>
    <w:p w14:paraId="308CB16E" w14:textId="77777777" w:rsidR="00F37268" w:rsidRPr="00B44C63" w:rsidRDefault="00730608">
      <w:pPr>
        <w:spacing w:after="0" w:line="240" w:lineRule="auto"/>
        <w:ind w:right="29"/>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 xml:space="preserve">Pretendenta pārstāvis: </w:t>
      </w:r>
    </w:p>
    <w:tbl>
      <w:tblPr>
        <w:tblStyle w:val="5"/>
        <w:tblW w:w="6355" w:type="dxa"/>
        <w:tblInd w:w="2741" w:type="dxa"/>
        <w:tblLayout w:type="fixed"/>
        <w:tblLook w:val="0000" w:firstRow="0" w:lastRow="0" w:firstColumn="0" w:lastColumn="0" w:noHBand="0" w:noVBand="0"/>
      </w:tblPr>
      <w:tblGrid>
        <w:gridCol w:w="2518"/>
        <w:gridCol w:w="3837"/>
      </w:tblGrid>
      <w:tr w:rsidR="00F37268" w:rsidRPr="00B44C63" w14:paraId="1ADD4C9A" w14:textId="77777777">
        <w:tc>
          <w:tcPr>
            <w:tcW w:w="2518" w:type="dxa"/>
            <w:tcBorders>
              <w:top w:val="single" w:sz="4" w:space="0" w:color="000000"/>
              <w:left w:val="single" w:sz="4" w:space="0" w:color="000000"/>
              <w:bottom w:val="single" w:sz="4" w:space="0" w:color="000000"/>
            </w:tcBorders>
            <w:shd w:val="clear" w:color="auto" w:fill="auto"/>
          </w:tcPr>
          <w:p w14:paraId="207FA713" w14:textId="77777777" w:rsidR="00F37268" w:rsidRPr="00B44C63" w:rsidRDefault="00730608">
            <w:pPr>
              <w:spacing w:after="0" w:line="240" w:lineRule="auto"/>
              <w:jc w:val="right"/>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Vārds, Uzvārds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C393CC6" w14:textId="77777777" w:rsidR="00F37268" w:rsidRPr="00B44C63" w:rsidRDefault="00F37268">
            <w:pPr>
              <w:spacing w:after="0" w:line="240" w:lineRule="auto"/>
              <w:rPr>
                <w:rFonts w:ascii="Times New Roman" w:eastAsia="Times New Roman" w:hAnsi="Times New Roman" w:cs="Times New Roman"/>
                <w:sz w:val="24"/>
                <w:szCs w:val="24"/>
              </w:rPr>
            </w:pPr>
          </w:p>
        </w:tc>
      </w:tr>
      <w:tr w:rsidR="00F37268" w:rsidRPr="00B44C63" w14:paraId="022F1E76" w14:textId="77777777">
        <w:tc>
          <w:tcPr>
            <w:tcW w:w="2518" w:type="dxa"/>
            <w:tcBorders>
              <w:top w:val="single" w:sz="4" w:space="0" w:color="000000"/>
              <w:left w:val="single" w:sz="4" w:space="0" w:color="000000"/>
              <w:bottom w:val="single" w:sz="4" w:space="0" w:color="000000"/>
            </w:tcBorders>
            <w:shd w:val="clear" w:color="auto" w:fill="auto"/>
          </w:tcPr>
          <w:p w14:paraId="36D06D2A" w14:textId="77777777" w:rsidR="00F37268" w:rsidRPr="00B44C63" w:rsidRDefault="00730608">
            <w:pPr>
              <w:spacing w:after="0" w:line="240" w:lineRule="auto"/>
              <w:jc w:val="right"/>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Ieņemamais amats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74F8A717" w14:textId="77777777" w:rsidR="00F37268" w:rsidRPr="00B44C63" w:rsidRDefault="00F37268">
            <w:pPr>
              <w:spacing w:after="0" w:line="240" w:lineRule="auto"/>
              <w:rPr>
                <w:rFonts w:ascii="Times New Roman" w:eastAsia="Times New Roman" w:hAnsi="Times New Roman" w:cs="Times New Roman"/>
                <w:sz w:val="24"/>
                <w:szCs w:val="24"/>
              </w:rPr>
            </w:pPr>
          </w:p>
        </w:tc>
      </w:tr>
      <w:tr w:rsidR="00F37268" w:rsidRPr="00B44C63" w14:paraId="56E7CAB8" w14:textId="77777777">
        <w:tc>
          <w:tcPr>
            <w:tcW w:w="2518" w:type="dxa"/>
            <w:tcBorders>
              <w:top w:val="single" w:sz="4" w:space="0" w:color="000000"/>
              <w:left w:val="single" w:sz="4" w:space="0" w:color="000000"/>
              <w:bottom w:val="single" w:sz="4" w:space="0" w:color="000000"/>
            </w:tcBorders>
            <w:shd w:val="clear" w:color="auto" w:fill="auto"/>
          </w:tcPr>
          <w:p w14:paraId="64B04724" w14:textId="77777777" w:rsidR="00F37268" w:rsidRPr="00B44C63" w:rsidRDefault="00730608">
            <w:pPr>
              <w:spacing w:after="0" w:line="240" w:lineRule="auto"/>
              <w:jc w:val="right"/>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Paraksts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9A62BB6" w14:textId="77777777" w:rsidR="00F37268" w:rsidRPr="00B44C63" w:rsidRDefault="00F37268">
            <w:pPr>
              <w:spacing w:after="0" w:line="240" w:lineRule="auto"/>
              <w:rPr>
                <w:rFonts w:ascii="Times New Roman" w:eastAsia="Times New Roman" w:hAnsi="Times New Roman" w:cs="Times New Roman"/>
                <w:sz w:val="24"/>
                <w:szCs w:val="24"/>
              </w:rPr>
            </w:pPr>
          </w:p>
        </w:tc>
      </w:tr>
      <w:tr w:rsidR="00F37268" w:rsidRPr="00B44C63" w14:paraId="7B9F8E37" w14:textId="77777777">
        <w:tc>
          <w:tcPr>
            <w:tcW w:w="2518" w:type="dxa"/>
            <w:tcBorders>
              <w:top w:val="single" w:sz="4" w:space="0" w:color="000000"/>
              <w:left w:val="single" w:sz="4" w:space="0" w:color="000000"/>
              <w:bottom w:val="single" w:sz="4" w:space="0" w:color="000000"/>
            </w:tcBorders>
            <w:shd w:val="clear" w:color="auto" w:fill="auto"/>
          </w:tcPr>
          <w:p w14:paraId="1558DA60" w14:textId="77777777" w:rsidR="00F37268" w:rsidRPr="00B44C63" w:rsidRDefault="00730608">
            <w:pPr>
              <w:spacing w:after="0" w:line="240" w:lineRule="auto"/>
              <w:jc w:val="right"/>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Vieta, datums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0CBE4D13" w14:textId="77777777" w:rsidR="00F37268" w:rsidRPr="00B44C63" w:rsidRDefault="00F37268">
            <w:pPr>
              <w:spacing w:after="0" w:line="240" w:lineRule="auto"/>
              <w:rPr>
                <w:rFonts w:ascii="Times New Roman" w:eastAsia="Times New Roman" w:hAnsi="Times New Roman" w:cs="Times New Roman"/>
                <w:sz w:val="24"/>
                <w:szCs w:val="24"/>
              </w:rPr>
            </w:pPr>
          </w:p>
        </w:tc>
      </w:tr>
    </w:tbl>
    <w:p w14:paraId="331FDCA7" w14:textId="77777777" w:rsidR="00F37268" w:rsidRPr="00B44C63" w:rsidRDefault="00F37268">
      <w:pPr>
        <w:spacing w:after="0" w:line="240" w:lineRule="auto"/>
        <w:rPr>
          <w:rFonts w:ascii="Times New Roman" w:eastAsia="Times New Roman" w:hAnsi="Times New Roman" w:cs="Times New Roman"/>
          <w:sz w:val="24"/>
          <w:szCs w:val="24"/>
        </w:rPr>
      </w:pPr>
    </w:p>
    <w:p w14:paraId="3EFD7F6E" w14:textId="77777777" w:rsidR="00F37268" w:rsidRPr="00B44C63" w:rsidRDefault="00F37268">
      <w:pPr>
        <w:spacing w:after="120" w:line="240" w:lineRule="auto"/>
        <w:rPr>
          <w:rFonts w:ascii="Times New Roman" w:eastAsia="Times New Roman" w:hAnsi="Times New Roman" w:cs="Times New Roman"/>
          <w:sz w:val="24"/>
          <w:szCs w:val="24"/>
        </w:rPr>
      </w:pPr>
    </w:p>
    <w:p w14:paraId="1E0E82C5" w14:textId="5442F96F" w:rsidR="00F37268" w:rsidRPr="00B44C63" w:rsidRDefault="00E90A7F">
      <w:pPr>
        <w:spacing w:after="120" w:line="240" w:lineRule="auto"/>
        <w:rPr>
          <w:rFonts w:ascii="Times New Roman" w:eastAsia="Times New Roman" w:hAnsi="Times New Roman" w:cs="Times New Roman"/>
          <w:sz w:val="24"/>
          <w:szCs w:val="24"/>
        </w:rPr>
      </w:pPr>
      <w:r w:rsidRPr="00E90A7F">
        <w:rPr>
          <w:rFonts w:eastAsia="Times New Roman"/>
          <w:b/>
          <w:i/>
          <w:iCs/>
          <w:noProof/>
          <w:color w:val="000000"/>
        </w:rPr>
        <w:lastRenderedPageBreak/>
        <w:drawing>
          <wp:anchor distT="0" distB="0" distL="114300" distR="114300" simplePos="0" relativeHeight="251673600" behindDoc="0" locked="0" layoutInCell="1" allowOverlap="1" wp14:anchorId="1B974BB0" wp14:editId="374810C8">
            <wp:simplePos x="0" y="0"/>
            <wp:positionH relativeFrom="column">
              <wp:posOffset>4346575</wp:posOffset>
            </wp:positionH>
            <wp:positionV relativeFrom="paragraph">
              <wp:posOffset>171450</wp:posOffset>
            </wp:positionV>
            <wp:extent cx="2114550" cy="671830"/>
            <wp:effectExtent l="0" t="0" r="0" b="0"/>
            <wp:wrapSquare wrapText="bothSides"/>
            <wp:docPr id="1522933044" name="Attēls 6" descr="Attēls, kurā ir teksts, fonts, grafika, grafiskais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33967" name="Attēls 6" descr="Attēls, kurā ir teksts, fonts, grafika, grafiskais dizains&#10;&#10;Mākslīgā intelekta ģenerētais saturs var būt nepareiz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4624" behindDoc="0" locked="0" layoutInCell="1" allowOverlap="1" wp14:anchorId="172F73D6" wp14:editId="096D3260">
            <wp:simplePos x="0" y="0"/>
            <wp:positionH relativeFrom="column">
              <wp:posOffset>2955925</wp:posOffset>
            </wp:positionH>
            <wp:positionV relativeFrom="paragraph">
              <wp:posOffset>95250</wp:posOffset>
            </wp:positionV>
            <wp:extent cx="920750" cy="801370"/>
            <wp:effectExtent l="0" t="0" r="0" b="0"/>
            <wp:wrapSquare wrapText="bothSides"/>
            <wp:docPr id="578516691" name="Attēls 2" descr="A logo with lions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lions and a shiel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5648" behindDoc="0" locked="0" layoutInCell="1" allowOverlap="1" wp14:anchorId="2B03B7E5" wp14:editId="2867E720">
            <wp:simplePos x="0" y="0"/>
            <wp:positionH relativeFrom="column">
              <wp:posOffset>711835</wp:posOffset>
            </wp:positionH>
            <wp:positionV relativeFrom="paragraph">
              <wp:posOffset>0</wp:posOffset>
            </wp:positionV>
            <wp:extent cx="1746250" cy="983615"/>
            <wp:effectExtent l="0" t="0" r="6350" b="6985"/>
            <wp:wrapSquare wrapText="bothSides"/>
            <wp:docPr id="537636274" name="Attēls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flag with yellow stars and re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B70F2" w14:textId="2B9105D1" w:rsidR="00F37268" w:rsidRPr="00B44C63" w:rsidRDefault="00F37268">
      <w:pPr>
        <w:spacing w:after="120" w:line="240" w:lineRule="auto"/>
        <w:rPr>
          <w:rFonts w:ascii="Times New Roman" w:eastAsia="Times New Roman" w:hAnsi="Times New Roman" w:cs="Times New Roman"/>
          <w:sz w:val="24"/>
          <w:szCs w:val="24"/>
        </w:rPr>
      </w:pPr>
    </w:p>
    <w:p w14:paraId="0AE8C24B" w14:textId="77777777" w:rsidR="00F37268" w:rsidRPr="00B44C63" w:rsidRDefault="00F37268">
      <w:pPr>
        <w:spacing w:after="120" w:line="240" w:lineRule="auto"/>
        <w:rPr>
          <w:rFonts w:ascii="Times New Roman" w:eastAsia="Times New Roman" w:hAnsi="Times New Roman" w:cs="Times New Roman"/>
          <w:sz w:val="24"/>
          <w:szCs w:val="24"/>
        </w:rPr>
      </w:pPr>
    </w:p>
    <w:p w14:paraId="1E726A93" w14:textId="77777777" w:rsidR="00F37268" w:rsidRPr="00B44C63" w:rsidRDefault="00F37268">
      <w:pPr>
        <w:spacing w:after="120" w:line="240" w:lineRule="auto"/>
        <w:rPr>
          <w:rFonts w:ascii="Times New Roman" w:eastAsia="Times New Roman" w:hAnsi="Times New Roman" w:cs="Times New Roman"/>
          <w:sz w:val="24"/>
          <w:szCs w:val="24"/>
        </w:rPr>
      </w:pPr>
    </w:p>
    <w:p w14:paraId="7DE92C9E" w14:textId="45E2D2CB" w:rsidR="00F37268" w:rsidRPr="00B44C63" w:rsidRDefault="00730608" w:rsidP="00E90A7F">
      <w:pPr>
        <w:jc w:val="right"/>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3.pielikums </w:t>
      </w:r>
    </w:p>
    <w:p w14:paraId="75619BB0" w14:textId="77777777" w:rsidR="00F37268" w:rsidRPr="00B44C63" w:rsidRDefault="00F37268">
      <w:pPr>
        <w:spacing w:after="0" w:line="240" w:lineRule="auto"/>
        <w:jc w:val="center"/>
        <w:rPr>
          <w:rFonts w:ascii="Times New Roman" w:eastAsia="Times New Roman" w:hAnsi="Times New Roman" w:cs="Times New Roman"/>
          <w:sz w:val="24"/>
          <w:szCs w:val="24"/>
        </w:rPr>
      </w:pPr>
    </w:p>
    <w:p w14:paraId="3C9EB6A2" w14:textId="77777777" w:rsidR="00F37268" w:rsidRPr="00B44C63" w:rsidRDefault="00730608">
      <w:pPr>
        <w:spacing w:after="0" w:line="240" w:lineRule="auto"/>
        <w:jc w:val="center"/>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PIEDĀVĀJUMS</w:t>
      </w:r>
    </w:p>
    <w:p w14:paraId="4A59A155" w14:textId="3542E9E3" w:rsidR="00241485" w:rsidRDefault="00D622BB" w:rsidP="00241485">
      <w:pPr>
        <w:spacing w:before="280" w:after="280" w:line="240" w:lineRule="auto"/>
        <w:jc w:val="center"/>
        <w:rPr>
          <w:rFonts w:ascii="Times New Roman" w:eastAsia="Times New Roman" w:hAnsi="Times New Roman" w:cs="Times New Roman"/>
          <w:i/>
          <w:color w:val="000000"/>
          <w:sz w:val="24"/>
          <w:szCs w:val="24"/>
        </w:rPr>
      </w:pPr>
      <w:r w:rsidRPr="00B44C63">
        <w:rPr>
          <w:rFonts w:ascii="Times New Roman" w:eastAsia="Times New Roman" w:hAnsi="Times New Roman" w:cs="Times New Roman"/>
          <w:i/>
          <w:color w:val="000000"/>
          <w:sz w:val="24"/>
          <w:szCs w:val="24"/>
        </w:rPr>
        <w:t>Izvērtējumam par Kurzemes plānošanas reģiona pašvaldību speciālistu zināšanām un prasmēm jautājumā par atjaunojamo energoresursu izmantošanas jomām</w:t>
      </w:r>
    </w:p>
    <w:p w14:paraId="40DC8579" w14:textId="77777777" w:rsidR="00F37268" w:rsidRPr="00B44C63" w:rsidRDefault="00730608">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Pretendents: </w:t>
      </w:r>
    </w:p>
    <w:tbl>
      <w:tblPr>
        <w:tblStyle w:val="4"/>
        <w:tblW w:w="10206" w:type="dxa"/>
        <w:tblInd w:w="-5" w:type="dxa"/>
        <w:tblLayout w:type="fixed"/>
        <w:tblLook w:val="0000" w:firstRow="0" w:lastRow="0" w:firstColumn="0" w:lastColumn="0" w:noHBand="0" w:noVBand="0"/>
      </w:tblPr>
      <w:tblGrid>
        <w:gridCol w:w="3348"/>
        <w:gridCol w:w="6858"/>
      </w:tblGrid>
      <w:tr w:rsidR="00F37268" w:rsidRPr="00B44C63" w14:paraId="0FD4B51E" w14:textId="77777777" w:rsidTr="00D622BB">
        <w:tc>
          <w:tcPr>
            <w:tcW w:w="3348" w:type="dxa"/>
            <w:tcBorders>
              <w:top w:val="single" w:sz="4" w:space="0" w:color="000000"/>
              <w:left w:val="single" w:sz="4" w:space="0" w:color="000000"/>
              <w:bottom w:val="single" w:sz="4" w:space="0" w:color="000000"/>
            </w:tcBorders>
            <w:shd w:val="clear" w:color="auto" w:fill="auto"/>
            <w:vAlign w:val="center"/>
          </w:tcPr>
          <w:p w14:paraId="66F93830" w14:textId="77777777" w:rsidR="00F37268" w:rsidRPr="00B44C63" w:rsidRDefault="00730608" w:rsidP="00D622BB">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Nosaukums: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01ED835A"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02CE76F8" w14:textId="77777777" w:rsidTr="00D622BB">
        <w:tc>
          <w:tcPr>
            <w:tcW w:w="3348" w:type="dxa"/>
            <w:tcBorders>
              <w:top w:val="single" w:sz="4" w:space="0" w:color="000000"/>
              <w:left w:val="single" w:sz="4" w:space="0" w:color="000000"/>
              <w:bottom w:val="single" w:sz="4" w:space="0" w:color="000000"/>
            </w:tcBorders>
            <w:shd w:val="clear" w:color="auto" w:fill="auto"/>
            <w:vAlign w:val="center"/>
          </w:tcPr>
          <w:p w14:paraId="6E34F3D3" w14:textId="77777777" w:rsidR="00F37268" w:rsidRPr="00B44C63" w:rsidRDefault="00730608" w:rsidP="00D622BB">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Reģistrācijas numurs: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007AD1C7"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3CA911FC" w14:textId="77777777" w:rsidTr="00D622BB">
        <w:tc>
          <w:tcPr>
            <w:tcW w:w="3348" w:type="dxa"/>
            <w:tcBorders>
              <w:top w:val="single" w:sz="4" w:space="0" w:color="000000"/>
              <w:left w:val="single" w:sz="4" w:space="0" w:color="000000"/>
              <w:bottom w:val="single" w:sz="4" w:space="0" w:color="000000"/>
            </w:tcBorders>
            <w:shd w:val="clear" w:color="auto" w:fill="auto"/>
            <w:vAlign w:val="center"/>
          </w:tcPr>
          <w:p w14:paraId="45B6B9FF" w14:textId="77777777" w:rsidR="00F37268" w:rsidRPr="00B44C63" w:rsidRDefault="00730608" w:rsidP="00D622BB">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Juridiskā adrese:</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0E0A4FEE"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D622BB" w:rsidRPr="00B44C63" w14:paraId="4B51A94E" w14:textId="77777777" w:rsidTr="00D622BB">
        <w:trPr>
          <w:trHeight w:val="326"/>
        </w:trPr>
        <w:tc>
          <w:tcPr>
            <w:tcW w:w="3348" w:type="dxa"/>
            <w:tcBorders>
              <w:top w:val="single" w:sz="4" w:space="0" w:color="000000"/>
              <w:left w:val="single" w:sz="4" w:space="0" w:color="000000"/>
              <w:bottom w:val="single" w:sz="4" w:space="0" w:color="000000"/>
            </w:tcBorders>
            <w:shd w:val="clear" w:color="auto" w:fill="auto"/>
            <w:vAlign w:val="center"/>
          </w:tcPr>
          <w:p w14:paraId="592D3EBE" w14:textId="77777777" w:rsidR="00D622BB" w:rsidRPr="00B44C63" w:rsidRDefault="00D622BB" w:rsidP="00D622BB">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Kontaktpersona:</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37CCEA9F" w14:textId="77777777" w:rsidR="00D622BB" w:rsidRPr="00B44C63" w:rsidRDefault="00D622BB" w:rsidP="00A36B98">
            <w:pPr>
              <w:spacing w:after="0" w:line="240" w:lineRule="auto"/>
              <w:jc w:val="both"/>
              <w:rPr>
                <w:rFonts w:ascii="Times New Roman" w:eastAsia="Times New Roman" w:hAnsi="Times New Roman" w:cs="Times New Roman"/>
                <w:color w:val="0000FF"/>
                <w:sz w:val="24"/>
                <w:szCs w:val="24"/>
              </w:rPr>
            </w:pPr>
          </w:p>
        </w:tc>
      </w:tr>
      <w:tr w:rsidR="00F37268" w:rsidRPr="00B44C63" w14:paraId="7EB2731F" w14:textId="77777777" w:rsidTr="00D622BB">
        <w:tc>
          <w:tcPr>
            <w:tcW w:w="3348" w:type="dxa"/>
            <w:tcBorders>
              <w:top w:val="single" w:sz="4" w:space="0" w:color="000000"/>
              <w:left w:val="single" w:sz="4" w:space="0" w:color="000000"/>
              <w:bottom w:val="single" w:sz="4" w:space="0" w:color="000000"/>
            </w:tcBorders>
            <w:shd w:val="clear" w:color="auto" w:fill="auto"/>
            <w:vAlign w:val="center"/>
          </w:tcPr>
          <w:p w14:paraId="3D23D70D" w14:textId="7F24F66D" w:rsidR="00F37268" w:rsidRPr="00B44C63" w:rsidRDefault="00730608" w:rsidP="00D622BB">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Telefona numurs: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22FDD3C8"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3DEE11B7" w14:textId="77777777" w:rsidTr="00D622BB">
        <w:trPr>
          <w:trHeight w:val="326"/>
        </w:trPr>
        <w:tc>
          <w:tcPr>
            <w:tcW w:w="3348" w:type="dxa"/>
            <w:tcBorders>
              <w:top w:val="single" w:sz="4" w:space="0" w:color="000000"/>
              <w:left w:val="single" w:sz="4" w:space="0" w:color="000000"/>
              <w:bottom w:val="single" w:sz="4" w:space="0" w:color="000000"/>
            </w:tcBorders>
            <w:shd w:val="clear" w:color="auto" w:fill="auto"/>
            <w:vAlign w:val="center"/>
          </w:tcPr>
          <w:p w14:paraId="1EF779CE" w14:textId="77777777" w:rsidR="00F37268" w:rsidRPr="00B44C63" w:rsidRDefault="00730608" w:rsidP="00D622BB">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E-pasts: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17088BF6"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bl>
    <w:p w14:paraId="0679CCBD" w14:textId="77777777" w:rsidR="00F37268" w:rsidRPr="00B44C63" w:rsidRDefault="00F37268">
      <w:pPr>
        <w:spacing w:after="0" w:line="240" w:lineRule="auto"/>
        <w:rPr>
          <w:rFonts w:ascii="Times New Roman" w:eastAsia="Times New Roman" w:hAnsi="Times New Roman" w:cs="Times New Roman"/>
          <w:color w:val="0000FF"/>
          <w:sz w:val="24"/>
          <w:szCs w:val="24"/>
        </w:rPr>
      </w:pPr>
    </w:p>
    <w:tbl>
      <w:tblPr>
        <w:tblStyle w:val="3"/>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7"/>
      </w:tblGrid>
      <w:tr w:rsidR="00F37268" w:rsidRPr="00B44C63" w14:paraId="11BC9C6B" w14:textId="77777777">
        <w:tc>
          <w:tcPr>
            <w:tcW w:w="10194" w:type="dxa"/>
            <w:gridSpan w:val="2"/>
          </w:tcPr>
          <w:p w14:paraId="09B0200B" w14:textId="77777777" w:rsidR="00F37268" w:rsidRPr="00B44C63" w:rsidRDefault="00730608">
            <w:pPr>
              <w:spacing w:after="120"/>
              <w:jc w:val="center"/>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Piedāvājuma apraksts</w:t>
            </w:r>
          </w:p>
          <w:p w14:paraId="44C9EE02" w14:textId="7F1879B6" w:rsidR="00F37268" w:rsidRPr="00B44C63" w:rsidRDefault="00D622BB" w:rsidP="00D622BB">
            <w:pPr>
              <w:spacing w:before="280" w:after="280"/>
              <w:jc w:val="center"/>
              <w:rPr>
                <w:rFonts w:ascii="Times New Roman" w:eastAsia="Times New Roman" w:hAnsi="Times New Roman" w:cs="Times New Roman"/>
                <w:i/>
                <w:color w:val="000000"/>
                <w:sz w:val="24"/>
                <w:szCs w:val="24"/>
              </w:rPr>
            </w:pPr>
            <w:r w:rsidRPr="00B44C63">
              <w:rPr>
                <w:rFonts w:ascii="Times New Roman" w:eastAsia="Times New Roman" w:hAnsi="Times New Roman" w:cs="Times New Roman"/>
                <w:i/>
                <w:color w:val="000000"/>
                <w:sz w:val="24"/>
                <w:szCs w:val="24"/>
              </w:rPr>
              <w:t>Izvērtējumam par Kurzemes plānošanas reģiona pašvaldību speciālistu zināšanām un prasmēm jautājumā par atjaunojamo energoresursu izmantošanas jomām</w:t>
            </w:r>
          </w:p>
        </w:tc>
      </w:tr>
      <w:tr w:rsidR="00F37268" w:rsidRPr="00B44C63" w14:paraId="0675A7E5" w14:textId="77777777">
        <w:tc>
          <w:tcPr>
            <w:tcW w:w="5097" w:type="dxa"/>
          </w:tcPr>
          <w:p w14:paraId="68F5269D" w14:textId="1AB1DF6B" w:rsidR="00776D8C" w:rsidRPr="00CF4731" w:rsidRDefault="00BB02F3" w:rsidP="00776D8C">
            <w:pPr>
              <w:jc w:val="both"/>
              <w:rPr>
                <w:rFonts w:ascii="Times New Roman" w:eastAsia="Times New Roman" w:hAnsi="Times New Roman" w:cs="Times New Roman"/>
                <w:sz w:val="24"/>
                <w:szCs w:val="24"/>
              </w:rPr>
            </w:pPr>
            <w:r w:rsidRPr="00CF4731">
              <w:rPr>
                <w:rFonts w:ascii="Times New Roman" w:eastAsia="Times New Roman" w:hAnsi="Times New Roman" w:cs="Times New Roman"/>
                <w:sz w:val="24"/>
                <w:szCs w:val="24"/>
              </w:rPr>
              <w:t>Izvērtējuma aptuvens saturiskā rāmja uzmetums:</w:t>
            </w:r>
          </w:p>
          <w:p w14:paraId="4F806A2B" w14:textId="0E5805AC" w:rsidR="00D622BB" w:rsidRPr="00CF4731" w:rsidRDefault="00BB02F3" w:rsidP="00D622BB">
            <w:pPr>
              <w:numPr>
                <w:ilvl w:val="0"/>
                <w:numId w:val="5"/>
              </w:numPr>
              <w:pBdr>
                <w:top w:val="nil"/>
                <w:left w:val="nil"/>
                <w:bottom w:val="nil"/>
                <w:right w:val="nil"/>
                <w:between w:val="nil"/>
              </w:pBdr>
              <w:spacing w:line="259" w:lineRule="auto"/>
              <w:jc w:val="both"/>
              <w:rPr>
                <w:rFonts w:ascii="Times New Roman" w:hAnsi="Times New Roman" w:cs="Times New Roman"/>
                <w:sz w:val="24"/>
                <w:szCs w:val="24"/>
              </w:rPr>
            </w:pPr>
            <w:r w:rsidRPr="00CF4731">
              <w:rPr>
                <w:rFonts w:ascii="Times New Roman" w:eastAsia="Times New Roman" w:hAnsi="Times New Roman" w:cs="Times New Roman"/>
                <w:sz w:val="24"/>
                <w:szCs w:val="24"/>
              </w:rPr>
              <w:t>kādas izvērtējuma satura daļas</w:t>
            </w:r>
            <w:r w:rsidR="00D622BB" w:rsidRPr="00CF4731">
              <w:rPr>
                <w:rFonts w:ascii="Times New Roman" w:eastAsia="Times New Roman" w:hAnsi="Times New Roman" w:cs="Times New Roman"/>
                <w:sz w:val="24"/>
                <w:szCs w:val="24"/>
              </w:rPr>
              <w:t xml:space="preserve"> tiks </w:t>
            </w:r>
            <w:r w:rsidRPr="00CF4731">
              <w:rPr>
                <w:rFonts w:ascii="Times New Roman" w:eastAsia="Times New Roman" w:hAnsi="Times New Roman" w:cs="Times New Roman"/>
                <w:sz w:val="24"/>
                <w:szCs w:val="24"/>
              </w:rPr>
              <w:t>iekļautas, lai atspoguļotu</w:t>
            </w:r>
            <w:r w:rsidR="00782094" w:rsidRPr="00CF4731">
              <w:rPr>
                <w:rFonts w:ascii="Times New Roman" w:eastAsia="Times New Roman" w:hAnsi="Times New Roman" w:cs="Times New Roman"/>
                <w:sz w:val="24"/>
                <w:szCs w:val="24"/>
              </w:rPr>
              <w:t xml:space="preserve"> </w:t>
            </w:r>
            <w:r w:rsidR="00D622BB" w:rsidRPr="00CF4731">
              <w:rPr>
                <w:rFonts w:ascii="Times New Roman" w:eastAsia="Times New Roman" w:hAnsi="Times New Roman" w:cs="Times New Roman"/>
                <w:sz w:val="24"/>
                <w:szCs w:val="24"/>
              </w:rPr>
              <w:t xml:space="preserve"> pašvaldību speciālistu zināšanu un prasmju  kopum</w:t>
            </w:r>
            <w:r w:rsidR="00782094" w:rsidRPr="00CF4731">
              <w:rPr>
                <w:rFonts w:ascii="Times New Roman" w:eastAsia="Times New Roman" w:hAnsi="Times New Roman" w:cs="Times New Roman"/>
                <w:sz w:val="24"/>
                <w:szCs w:val="24"/>
              </w:rPr>
              <w:t>u</w:t>
            </w:r>
            <w:r w:rsidR="00D622BB" w:rsidRPr="00CF4731">
              <w:rPr>
                <w:rFonts w:ascii="Times New Roman" w:eastAsia="Times New Roman" w:hAnsi="Times New Roman" w:cs="Times New Roman"/>
                <w:sz w:val="24"/>
                <w:szCs w:val="24"/>
              </w:rPr>
              <w:t xml:space="preserve"> par atjauno</w:t>
            </w:r>
            <w:r w:rsidR="00634C4C" w:rsidRPr="00CF4731">
              <w:rPr>
                <w:rFonts w:ascii="Times New Roman" w:eastAsia="Times New Roman" w:hAnsi="Times New Roman" w:cs="Times New Roman"/>
                <w:sz w:val="24"/>
                <w:szCs w:val="24"/>
              </w:rPr>
              <w:t>jamiem</w:t>
            </w:r>
            <w:r w:rsidR="00D622BB" w:rsidRPr="00CF4731">
              <w:rPr>
                <w:rFonts w:ascii="Times New Roman" w:eastAsia="Times New Roman" w:hAnsi="Times New Roman" w:cs="Times New Roman"/>
                <w:sz w:val="24"/>
                <w:szCs w:val="24"/>
              </w:rPr>
              <w:t xml:space="preserve"> energoresursiem un to izmantošanas veidiem pašvaldībās, pašvaldību energokopienu izveides jautājumiem, māc</w:t>
            </w:r>
            <w:r w:rsidR="00CB259B" w:rsidRPr="00CF4731">
              <w:rPr>
                <w:rFonts w:ascii="Times New Roman" w:eastAsia="Times New Roman" w:hAnsi="Times New Roman" w:cs="Times New Roman"/>
                <w:sz w:val="24"/>
                <w:szCs w:val="24"/>
              </w:rPr>
              <w:t>ī</w:t>
            </w:r>
            <w:r w:rsidR="00D622BB" w:rsidRPr="00CF4731">
              <w:rPr>
                <w:rFonts w:ascii="Times New Roman" w:eastAsia="Times New Roman" w:hAnsi="Times New Roman" w:cs="Times New Roman"/>
                <w:sz w:val="24"/>
                <w:szCs w:val="24"/>
              </w:rPr>
              <w:t xml:space="preserve">bu </w:t>
            </w:r>
            <w:r w:rsidR="00CB259B" w:rsidRPr="00CF4731">
              <w:rPr>
                <w:rFonts w:ascii="Times New Roman" w:eastAsia="Times New Roman" w:hAnsi="Times New Roman" w:cs="Times New Roman"/>
                <w:sz w:val="24"/>
                <w:szCs w:val="24"/>
              </w:rPr>
              <w:t>programmas</w:t>
            </w:r>
            <w:r w:rsidR="00782094" w:rsidRPr="00CF4731">
              <w:rPr>
                <w:rFonts w:ascii="Times New Roman" w:eastAsia="Times New Roman" w:hAnsi="Times New Roman" w:cs="Times New Roman"/>
                <w:sz w:val="24"/>
                <w:szCs w:val="24"/>
              </w:rPr>
              <w:t xml:space="preserve"> nepieciešamajām tēmām, tai skaitā</w:t>
            </w:r>
            <w:r w:rsidRPr="00CF4731">
              <w:rPr>
                <w:rFonts w:ascii="Times New Roman" w:eastAsia="Times New Roman" w:hAnsi="Times New Roman" w:cs="Times New Roman"/>
                <w:sz w:val="24"/>
                <w:szCs w:val="24"/>
              </w:rPr>
              <w:t xml:space="preserve"> </w:t>
            </w:r>
            <w:r w:rsidR="00D622BB" w:rsidRPr="00CF4731">
              <w:rPr>
                <w:rFonts w:ascii="Times New Roman" w:eastAsia="Times New Roman" w:hAnsi="Times New Roman" w:cs="Times New Roman"/>
                <w:sz w:val="24"/>
                <w:szCs w:val="24"/>
              </w:rPr>
              <w:t>par datu uzskaiti un analīzi klimata mērķa sasniegšanai;</w:t>
            </w:r>
          </w:p>
          <w:p w14:paraId="5902301E" w14:textId="4DD5530D" w:rsidR="00D622BB" w:rsidRPr="00B44C63" w:rsidRDefault="00730608" w:rsidP="00D622BB">
            <w:pPr>
              <w:numPr>
                <w:ilvl w:val="0"/>
                <w:numId w:val="5"/>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B44C63">
              <w:rPr>
                <w:rFonts w:ascii="Times New Roman" w:eastAsia="Times New Roman" w:hAnsi="Times New Roman" w:cs="Times New Roman"/>
                <w:color w:val="000000"/>
                <w:sz w:val="24"/>
                <w:szCs w:val="24"/>
              </w:rPr>
              <w:t>norād</w:t>
            </w:r>
            <w:r w:rsidR="00782094">
              <w:rPr>
                <w:rFonts w:ascii="Times New Roman" w:eastAsia="Times New Roman" w:hAnsi="Times New Roman" w:cs="Times New Roman"/>
                <w:color w:val="000000"/>
                <w:sz w:val="24"/>
                <w:szCs w:val="24"/>
              </w:rPr>
              <w:t>īt</w:t>
            </w:r>
            <w:r w:rsidRPr="00B44C63">
              <w:rPr>
                <w:rFonts w:ascii="Times New Roman" w:eastAsia="Times New Roman" w:hAnsi="Times New Roman" w:cs="Times New Roman"/>
                <w:color w:val="000000"/>
                <w:sz w:val="24"/>
                <w:szCs w:val="24"/>
              </w:rPr>
              <w:t xml:space="preserve">, </w:t>
            </w:r>
            <w:r w:rsidR="00776D8C" w:rsidRPr="00B44C63">
              <w:rPr>
                <w:rFonts w:ascii="Times New Roman" w:eastAsia="Times New Roman" w:hAnsi="Times New Roman" w:cs="Times New Roman"/>
                <w:color w:val="000000"/>
                <w:sz w:val="24"/>
                <w:szCs w:val="24"/>
              </w:rPr>
              <w:t>kā tiks piesaist</w:t>
            </w:r>
            <w:r w:rsidR="00634C4C">
              <w:rPr>
                <w:rFonts w:ascii="Times New Roman" w:eastAsia="Times New Roman" w:hAnsi="Times New Roman" w:cs="Times New Roman"/>
                <w:color w:val="000000"/>
                <w:sz w:val="24"/>
                <w:szCs w:val="24"/>
              </w:rPr>
              <w:t xml:space="preserve">īta </w:t>
            </w:r>
            <w:r w:rsidR="00776D8C" w:rsidRPr="00B44C63">
              <w:rPr>
                <w:rFonts w:ascii="Times New Roman" w:eastAsia="Times New Roman" w:hAnsi="Times New Roman" w:cs="Times New Roman"/>
                <w:color w:val="000000"/>
                <w:sz w:val="24"/>
                <w:szCs w:val="24"/>
              </w:rPr>
              <w:t>izvērtējuma mērķgrupa</w:t>
            </w:r>
            <w:r w:rsidR="00D622BB" w:rsidRPr="00B44C63">
              <w:rPr>
                <w:rFonts w:ascii="Times New Roman" w:eastAsia="Times New Roman" w:hAnsi="Times New Roman" w:cs="Times New Roman"/>
                <w:color w:val="000000"/>
                <w:sz w:val="24"/>
                <w:szCs w:val="24"/>
              </w:rPr>
              <w:t>, atbilstoši izvērtējuma satur</w:t>
            </w:r>
            <w:r w:rsidR="00782094">
              <w:rPr>
                <w:rFonts w:ascii="Times New Roman" w:eastAsia="Times New Roman" w:hAnsi="Times New Roman" w:cs="Times New Roman"/>
                <w:color w:val="000000"/>
                <w:sz w:val="24"/>
                <w:szCs w:val="24"/>
              </w:rPr>
              <w:t>iskajam rāmim</w:t>
            </w:r>
            <w:r w:rsidR="00D622BB" w:rsidRPr="00B44C63">
              <w:rPr>
                <w:rFonts w:ascii="Times New Roman" w:eastAsia="Times New Roman" w:hAnsi="Times New Roman" w:cs="Times New Roman"/>
                <w:color w:val="000000"/>
                <w:sz w:val="24"/>
                <w:szCs w:val="24"/>
              </w:rPr>
              <w:t xml:space="preserve">. </w:t>
            </w:r>
          </w:p>
          <w:p w14:paraId="63ACC956" w14:textId="394B1323" w:rsidR="00F37268" w:rsidRPr="00B44C63" w:rsidRDefault="00BB02F3" w:rsidP="00D622BB">
            <w:pPr>
              <w:numPr>
                <w:ilvl w:val="0"/>
                <w:numId w:val="5"/>
              </w:numPr>
              <w:pBdr>
                <w:top w:val="nil"/>
                <w:left w:val="nil"/>
                <w:bottom w:val="nil"/>
                <w:right w:val="nil"/>
                <w:between w:val="nil"/>
              </w:pBdr>
              <w:spacing w:line="259"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782094">
              <w:rPr>
                <w:rFonts w:ascii="Times New Roman" w:eastAsia="Times New Roman" w:hAnsi="Times New Roman" w:cs="Times New Roman"/>
                <w:color w:val="000000"/>
                <w:sz w:val="24"/>
                <w:szCs w:val="24"/>
              </w:rPr>
              <w:t>orādīt</w:t>
            </w:r>
            <w:r>
              <w:rPr>
                <w:rFonts w:ascii="Times New Roman" w:eastAsia="Times New Roman" w:hAnsi="Times New Roman" w:cs="Times New Roman"/>
                <w:color w:val="000000"/>
                <w:sz w:val="24"/>
                <w:szCs w:val="24"/>
              </w:rPr>
              <w:t xml:space="preserve"> </w:t>
            </w:r>
            <w:r w:rsidR="00D622BB" w:rsidRPr="00B44C63">
              <w:rPr>
                <w:rFonts w:ascii="Times New Roman" w:eastAsia="Times New Roman" w:hAnsi="Times New Roman" w:cs="Times New Roman"/>
                <w:color w:val="000000"/>
                <w:sz w:val="24"/>
                <w:szCs w:val="24"/>
              </w:rPr>
              <w:t>arī i</w:t>
            </w:r>
            <w:r w:rsidR="00730608" w:rsidRPr="00B44C63">
              <w:rPr>
                <w:rFonts w:ascii="Times New Roman" w:eastAsia="Times New Roman" w:hAnsi="Times New Roman" w:cs="Times New Roman"/>
                <w:color w:val="000000"/>
                <w:sz w:val="24"/>
                <w:szCs w:val="24"/>
              </w:rPr>
              <w:t>zvēlēt</w:t>
            </w:r>
            <w:r w:rsidR="00776D8C" w:rsidRPr="00B44C63">
              <w:rPr>
                <w:rFonts w:ascii="Times New Roman" w:eastAsia="Times New Roman" w:hAnsi="Times New Roman" w:cs="Times New Roman"/>
                <w:color w:val="000000"/>
                <w:sz w:val="24"/>
                <w:szCs w:val="24"/>
              </w:rPr>
              <w:t>ās metodes</w:t>
            </w:r>
            <w:r w:rsidR="00730608" w:rsidRPr="00B44C63">
              <w:rPr>
                <w:rFonts w:ascii="Times New Roman" w:eastAsia="Times New Roman" w:hAnsi="Times New Roman" w:cs="Times New Roman"/>
                <w:color w:val="000000"/>
                <w:sz w:val="24"/>
                <w:szCs w:val="24"/>
              </w:rPr>
              <w:t xml:space="preserve">, </w:t>
            </w:r>
            <w:r w:rsidR="00776D8C" w:rsidRPr="00B44C63">
              <w:rPr>
                <w:rFonts w:ascii="Times New Roman" w:eastAsia="Times New Roman" w:hAnsi="Times New Roman" w:cs="Times New Roman"/>
                <w:color w:val="000000"/>
                <w:sz w:val="24"/>
                <w:szCs w:val="24"/>
              </w:rPr>
              <w:t>veicot izvērtējumu, piemē</w:t>
            </w:r>
            <w:r w:rsidR="00D622BB" w:rsidRPr="00B44C63">
              <w:rPr>
                <w:rFonts w:ascii="Times New Roman" w:eastAsia="Times New Roman" w:hAnsi="Times New Roman" w:cs="Times New Roman"/>
                <w:color w:val="000000"/>
                <w:sz w:val="24"/>
                <w:szCs w:val="24"/>
              </w:rPr>
              <w:t>r</w:t>
            </w:r>
            <w:r w:rsidR="00776D8C" w:rsidRPr="00B44C63">
              <w:rPr>
                <w:rFonts w:ascii="Times New Roman" w:eastAsia="Times New Roman" w:hAnsi="Times New Roman" w:cs="Times New Roman"/>
                <w:color w:val="000000"/>
                <w:sz w:val="24"/>
                <w:szCs w:val="24"/>
              </w:rPr>
              <w:t xml:space="preserve">am, intervijas, fokusa grupas, anketas norādot arī plānoto potenciālo iesaistīto dalībnieku skaitu no katras pašvaldības utt. </w:t>
            </w:r>
          </w:p>
        </w:tc>
        <w:tc>
          <w:tcPr>
            <w:tcW w:w="5097" w:type="dxa"/>
          </w:tcPr>
          <w:p w14:paraId="76B4DD6D" w14:textId="77777777" w:rsidR="00F37268" w:rsidRPr="00B44C63" w:rsidRDefault="00F37268">
            <w:pPr>
              <w:rPr>
                <w:rFonts w:ascii="Times New Roman" w:eastAsia="Times New Roman" w:hAnsi="Times New Roman" w:cs="Times New Roman"/>
                <w:color w:val="0000FF"/>
                <w:sz w:val="24"/>
                <w:szCs w:val="24"/>
              </w:rPr>
            </w:pPr>
          </w:p>
          <w:p w14:paraId="139FA21A" w14:textId="77777777" w:rsidR="00F37268" w:rsidRPr="00B44C63" w:rsidRDefault="00F37268">
            <w:pPr>
              <w:rPr>
                <w:rFonts w:ascii="Times New Roman" w:eastAsia="Times New Roman" w:hAnsi="Times New Roman" w:cs="Times New Roman"/>
                <w:color w:val="0000FF"/>
                <w:sz w:val="24"/>
                <w:szCs w:val="24"/>
              </w:rPr>
            </w:pPr>
          </w:p>
          <w:p w14:paraId="6E1A6A87" w14:textId="77777777" w:rsidR="00F37268" w:rsidRPr="00B44C63" w:rsidRDefault="00F37268">
            <w:pPr>
              <w:rPr>
                <w:rFonts w:ascii="Times New Roman" w:eastAsia="Times New Roman" w:hAnsi="Times New Roman" w:cs="Times New Roman"/>
                <w:color w:val="0000FF"/>
                <w:sz w:val="24"/>
                <w:szCs w:val="24"/>
              </w:rPr>
            </w:pPr>
          </w:p>
        </w:tc>
      </w:tr>
      <w:tr w:rsidR="00F37268" w:rsidRPr="00B44C63" w14:paraId="63614F30" w14:textId="77777777">
        <w:tc>
          <w:tcPr>
            <w:tcW w:w="5097" w:type="dxa"/>
          </w:tcPr>
          <w:p w14:paraId="56817200" w14:textId="49E0EEFC" w:rsidR="00F37268" w:rsidRPr="00B44C63" w:rsidRDefault="00730608">
            <w:pPr>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Aptuvens </w:t>
            </w:r>
            <w:r w:rsidR="00D622BB" w:rsidRPr="00B44C63">
              <w:rPr>
                <w:rFonts w:ascii="Times New Roman" w:eastAsia="Times New Roman" w:hAnsi="Times New Roman" w:cs="Times New Roman"/>
                <w:sz w:val="24"/>
                <w:szCs w:val="24"/>
              </w:rPr>
              <w:t>izvērtējuma</w:t>
            </w:r>
            <w:r w:rsidR="00782094">
              <w:rPr>
                <w:rFonts w:ascii="Times New Roman" w:eastAsia="Times New Roman" w:hAnsi="Times New Roman" w:cs="Times New Roman"/>
                <w:sz w:val="24"/>
                <w:szCs w:val="24"/>
              </w:rPr>
              <w:t xml:space="preserve"> izstrādes</w:t>
            </w:r>
            <w:r w:rsidR="00BB02F3">
              <w:rPr>
                <w:rFonts w:ascii="Times New Roman" w:eastAsia="Times New Roman" w:hAnsi="Times New Roman" w:cs="Times New Roman"/>
                <w:sz w:val="24"/>
                <w:szCs w:val="24"/>
              </w:rPr>
              <w:t xml:space="preserve"> l</w:t>
            </w:r>
            <w:r w:rsidRPr="00B44C63">
              <w:rPr>
                <w:rFonts w:ascii="Times New Roman" w:eastAsia="Times New Roman" w:hAnsi="Times New Roman" w:cs="Times New Roman"/>
                <w:sz w:val="24"/>
                <w:szCs w:val="24"/>
              </w:rPr>
              <w:t>aika grafiks:</w:t>
            </w:r>
          </w:p>
        </w:tc>
        <w:tc>
          <w:tcPr>
            <w:tcW w:w="5097" w:type="dxa"/>
          </w:tcPr>
          <w:p w14:paraId="3EFF4E08" w14:textId="77777777" w:rsidR="00F37268" w:rsidRPr="00B44C63" w:rsidRDefault="00F37268">
            <w:pPr>
              <w:rPr>
                <w:rFonts w:ascii="Times New Roman" w:eastAsia="Times New Roman" w:hAnsi="Times New Roman" w:cs="Times New Roman"/>
                <w:color w:val="0000FF"/>
                <w:sz w:val="24"/>
                <w:szCs w:val="24"/>
              </w:rPr>
            </w:pPr>
          </w:p>
        </w:tc>
      </w:tr>
      <w:tr w:rsidR="00F37268" w:rsidRPr="00B44C63" w14:paraId="56D89C68" w14:textId="77777777">
        <w:tc>
          <w:tcPr>
            <w:tcW w:w="5097" w:type="dxa"/>
          </w:tcPr>
          <w:p w14:paraId="2727CCD0" w14:textId="553D1F26" w:rsidR="00F37268" w:rsidRPr="00B44C63" w:rsidRDefault="00730608">
            <w:pPr>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Iesaistītā komanda </w:t>
            </w:r>
            <w:r w:rsidR="00D622BB" w:rsidRPr="00B44C63">
              <w:rPr>
                <w:rFonts w:ascii="Times New Roman" w:eastAsia="Times New Roman" w:hAnsi="Times New Roman" w:cs="Times New Roman"/>
                <w:sz w:val="24"/>
                <w:szCs w:val="24"/>
              </w:rPr>
              <w:t>izvērtējuma</w:t>
            </w:r>
            <w:r w:rsidRPr="00B44C63">
              <w:rPr>
                <w:rFonts w:ascii="Times New Roman" w:eastAsia="Times New Roman" w:hAnsi="Times New Roman" w:cs="Times New Roman"/>
                <w:sz w:val="24"/>
                <w:szCs w:val="24"/>
              </w:rPr>
              <w:t xml:space="preserve"> </w:t>
            </w:r>
            <w:r w:rsidR="00782094">
              <w:rPr>
                <w:rFonts w:ascii="Times New Roman" w:eastAsia="Times New Roman" w:hAnsi="Times New Roman" w:cs="Times New Roman"/>
                <w:sz w:val="24"/>
                <w:szCs w:val="24"/>
              </w:rPr>
              <w:t>izstrādē</w:t>
            </w:r>
            <w:r w:rsidRPr="00B44C63">
              <w:rPr>
                <w:rFonts w:ascii="Times New Roman" w:eastAsia="Times New Roman" w:hAnsi="Times New Roman" w:cs="Times New Roman"/>
                <w:sz w:val="24"/>
                <w:szCs w:val="24"/>
              </w:rPr>
              <w:t>:</w:t>
            </w:r>
          </w:p>
        </w:tc>
        <w:tc>
          <w:tcPr>
            <w:tcW w:w="5097" w:type="dxa"/>
          </w:tcPr>
          <w:p w14:paraId="3CE92260" w14:textId="77777777" w:rsidR="00F37268" w:rsidRPr="00B44C63" w:rsidRDefault="00F37268">
            <w:pPr>
              <w:rPr>
                <w:rFonts w:ascii="Times New Roman" w:eastAsia="Times New Roman" w:hAnsi="Times New Roman" w:cs="Times New Roman"/>
                <w:color w:val="0000FF"/>
                <w:sz w:val="24"/>
                <w:szCs w:val="24"/>
              </w:rPr>
            </w:pPr>
          </w:p>
        </w:tc>
      </w:tr>
    </w:tbl>
    <w:p w14:paraId="1D52E892" w14:textId="303BEC6A" w:rsidR="00F37268" w:rsidRDefault="00E90A7F">
      <w:pPr>
        <w:spacing w:after="120" w:line="240" w:lineRule="auto"/>
        <w:rPr>
          <w:rFonts w:ascii="Times New Roman" w:eastAsia="Times New Roman" w:hAnsi="Times New Roman" w:cs="Times New Roman"/>
          <w:sz w:val="24"/>
          <w:szCs w:val="24"/>
        </w:rPr>
      </w:pPr>
      <w:r>
        <w:rPr>
          <w:noProof/>
          <w:bdr w:val="none" w:sz="0" w:space="0" w:color="auto" w:frame="1"/>
        </w:rPr>
        <w:lastRenderedPageBreak/>
        <w:drawing>
          <wp:anchor distT="0" distB="0" distL="114300" distR="114300" simplePos="0" relativeHeight="251679744" behindDoc="0" locked="0" layoutInCell="1" allowOverlap="1" wp14:anchorId="51A94DC6" wp14:editId="60334BC6">
            <wp:simplePos x="0" y="0"/>
            <wp:positionH relativeFrom="column">
              <wp:posOffset>544830</wp:posOffset>
            </wp:positionH>
            <wp:positionV relativeFrom="paragraph">
              <wp:posOffset>250825</wp:posOffset>
            </wp:positionV>
            <wp:extent cx="1746250" cy="983615"/>
            <wp:effectExtent l="0" t="0" r="6350" b="6985"/>
            <wp:wrapSquare wrapText="bothSides"/>
            <wp:docPr id="356394863" name="Attēls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flag with yellow stars and re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D6CA2" w14:textId="150BECC6" w:rsidR="00E90A7F" w:rsidRPr="00B44C63" w:rsidRDefault="00E90A7F">
      <w:pPr>
        <w:spacing w:after="120" w:line="240" w:lineRule="auto"/>
        <w:rPr>
          <w:rFonts w:ascii="Times New Roman" w:eastAsia="Times New Roman" w:hAnsi="Times New Roman" w:cs="Times New Roman"/>
          <w:sz w:val="24"/>
          <w:szCs w:val="24"/>
        </w:rPr>
      </w:pPr>
      <w:r w:rsidRPr="00E90A7F">
        <w:rPr>
          <w:rFonts w:eastAsia="Times New Roman"/>
          <w:b/>
          <w:i/>
          <w:iCs/>
          <w:noProof/>
          <w:color w:val="000000"/>
        </w:rPr>
        <w:drawing>
          <wp:anchor distT="0" distB="0" distL="114300" distR="114300" simplePos="0" relativeHeight="251677696" behindDoc="0" locked="0" layoutInCell="1" allowOverlap="1" wp14:anchorId="71C37571" wp14:editId="2AFC98E9">
            <wp:simplePos x="0" y="0"/>
            <wp:positionH relativeFrom="column">
              <wp:posOffset>4189730</wp:posOffset>
            </wp:positionH>
            <wp:positionV relativeFrom="paragraph">
              <wp:posOffset>215265</wp:posOffset>
            </wp:positionV>
            <wp:extent cx="2114550" cy="671830"/>
            <wp:effectExtent l="0" t="0" r="0" b="0"/>
            <wp:wrapSquare wrapText="bothSides"/>
            <wp:docPr id="1827545559" name="Attēls 6" descr="Attēls, kurā ir teksts, fonts, grafika, grafiskais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33967" name="Attēls 6" descr="Attēls, kurā ir teksts, fonts, grafika, grafiskais dizains&#10;&#10;Mākslīgā intelekta ģenerētais saturs var būt nepareiz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8720" behindDoc="0" locked="0" layoutInCell="1" allowOverlap="1" wp14:anchorId="50AFE64A" wp14:editId="49C79A09">
            <wp:simplePos x="0" y="0"/>
            <wp:positionH relativeFrom="column">
              <wp:posOffset>2849880</wp:posOffset>
            </wp:positionH>
            <wp:positionV relativeFrom="paragraph">
              <wp:posOffset>126365</wp:posOffset>
            </wp:positionV>
            <wp:extent cx="920750" cy="801370"/>
            <wp:effectExtent l="0" t="0" r="0" b="0"/>
            <wp:wrapSquare wrapText="bothSides"/>
            <wp:docPr id="977980205" name="Attēls 2" descr="A logo with lions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lions and a shiel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F3BF9" w14:textId="77777777" w:rsidR="00E90A7F" w:rsidRDefault="00E90A7F">
      <w:pPr>
        <w:spacing w:after="0" w:line="240" w:lineRule="auto"/>
        <w:jc w:val="right"/>
        <w:rPr>
          <w:rFonts w:ascii="Times New Roman" w:eastAsia="Times New Roman" w:hAnsi="Times New Roman" w:cs="Times New Roman"/>
          <w:sz w:val="24"/>
          <w:szCs w:val="24"/>
        </w:rPr>
      </w:pPr>
    </w:p>
    <w:p w14:paraId="31F0F6E2" w14:textId="77777777" w:rsidR="00E90A7F" w:rsidRDefault="00E90A7F">
      <w:pPr>
        <w:spacing w:after="0" w:line="240" w:lineRule="auto"/>
        <w:jc w:val="right"/>
        <w:rPr>
          <w:rFonts w:ascii="Times New Roman" w:eastAsia="Times New Roman" w:hAnsi="Times New Roman" w:cs="Times New Roman"/>
          <w:sz w:val="24"/>
          <w:szCs w:val="24"/>
        </w:rPr>
      </w:pPr>
    </w:p>
    <w:p w14:paraId="0F6A9881" w14:textId="77777777" w:rsidR="00E90A7F" w:rsidRDefault="00E90A7F">
      <w:pPr>
        <w:spacing w:after="0" w:line="240" w:lineRule="auto"/>
        <w:jc w:val="right"/>
        <w:rPr>
          <w:rFonts w:ascii="Times New Roman" w:eastAsia="Times New Roman" w:hAnsi="Times New Roman" w:cs="Times New Roman"/>
          <w:sz w:val="24"/>
          <w:szCs w:val="24"/>
        </w:rPr>
      </w:pPr>
    </w:p>
    <w:p w14:paraId="6B0CE454" w14:textId="77777777" w:rsidR="00E90A7F" w:rsidRDefault="00E90A7F">
      <w:pPr>
        <w:spacing w:after="0" w:line="240" w:lineRule="auto"/>
        <w:jc w:val="right"/>
        <w:rPr>
          <w:rFonts w:ascii="Times New Roman" w:eastAsia="Times New Roman" w:hAnsi="Times New Roman" w:cs="Times New Roman"/>
          <w:sz w:val="24"/>
          <w:szCs w:val="24"/>
        </w:rPr>
      </w:pPr>
    </w:p>
    <w:p w14:paraId="6A56872E" w14:textId="77777777" w:rsidR="00E90A7F" w:rsidRDefault="00E90A7F">
      <w:pPr>
        <w:spacing w:after="0" w:line="240" w:lineRule="auto"/>
        <w:jc w:val="right"/>
        <w:rPr>
          <w:rFonts w:ascii="Times New Roman" w:eastAsia="Times New Roman" w:hAnsi="Times New Roman" w:cs="Times New Roman"/>
          <w:sz w:val="24"/>
          <w:szCs w:val="24"/>
        </w:rPr>
      </w:pPr>
    </w:p>
    <w:p w14:paraId="10B0EC1A" w14:textId="68A057D5" w:rsidR="00F37268" w:rsidRPr="00B44C63" w:rsidRDefault="00730608">
      <w:pPr>
        <w:spacing w:after="0" w:line="240" w:lineRule="auto"/>
        <w:jc w:val="right"/>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4.pielikums </w:t>
      </w:r>
    </w:p>
    <w:p w14:paraId="6E5E6AB9" w14:textId="77777777" w:rsidR="00F37268" w:rsidRPr="00B44C63" w:rsidRDefault="00F37268">
      <w:pPr>
        <w:spacing w:after="0" w:line="240" w:lineRule="auto"/>
        <w:jc w:val="center"/>
        <w:rPr>
          <w:rFonts w:ascii="Times New Roman" w:eastAsia="Times New Roman" w:hAnsi="Times New Roman" w:cs="Times New Roman"/>
          <w:sz w:val="24"/>
          <w:szCs w:val="24"/>
        </w:rPr>
      </w:pPr>
    </w:p>
    <w:p w14:paraId="37312DC6" w14:textId="77777777" w:rsidR="00F37268" w:rsidRPr="00B44C63" w:rsidRDefault="00730608">
      <w:pPr>
        <w:spacing w:after="0" w:line="240" w:lineRule="auto"/>
        <w:jc w:val="center"/>
        <w:rPr>
          <w:rFonts w:ascii="Times New Roman" w:eastAsia="Times New Roman" w:hAnsi="Times New Roman" w:cs="Times New Roman"/>
          <w:b/>
          <w:sz w:val="24"/>
          <w:szCs w:val="24"/>
        </w:rPr>
      </w:pPr>
      <w:r w:rsidRPr="00B44C63">
        <w:rPr>
          <w:rFonts w:ascii="Times New Roman" w:eastAsia="Times New Roman" w:hAnsi="Times New Roman" w:cs="Times New Roman"/>
          <w:b/>
          <w:sz w:val="24"/>
          <w:szCs w:val="24"/>
        </w:rPr>
        <w:t>FINANŠU PIEDĀVĀJUMS</w:t>
      </w:r>
    </w:p>
    <w:p w14:paraId="5A1DD1A3" w14:textId="24EDEADA" w:rsidR="00F37268" w:rsidRPr="002D4B62" w:rsidRDefault="00776D8C" w:rsidP="002D4B62">
      <w:pPr>
        <w:spacing w:before="280" w:after="280" w:line="240" w:lineRule="auto"/>
        <w:jc w:val="center"/>
        <w:rPr>
          <w:rFonts w:ascii="Times New Roman" w:eastAsia="Times New Roman" w:hAnsi="Times New Roman" w:cs="Times New Roman"/>
          <w:i/>
          <w:color w:val="000000"/>
          <w:sz w:val="24"/>
          <w:szCs w:val="24"/>
        </w:rPr>
      </w:pPr>
      <w:r w:rsidRPr="00B44C63">
        <w:rPr>
          <w:rFonts w:ascii="Times New Roman" w:eastAsia="Times New Roman" w:hAnsi="Times New Roman" w:cs="Times New Roman"/>
          <w:i/>
          <w:color w:val="000000"/>
          <w:sz w:val="24"/>
          <w:szCs w:val="24"/>
        </w:rPr>
        <w:t xml:space="preserve">Izvērtējumam par Kurzemes plānošanas reģiona pašvaldību speciālistu zināšanām un prasmēm jautājumā par atjaunojamo energoresursu izmantošanas </w:t>
      </w:r>
      <w:r w:rsidR="002D4B62">
        <w:rPr>
          <w:rFonts w:ascii="Times New Roman" w:eastAsia="Times New Roman" w:hAnsi="Times New Roman" w:cs="Times New Roman"/>
          <w:i/>
          <w:color w:val="000000"/>
          <w:sz w:val="24"/>
          <w:szCs w:val="24"/>
        </w:rPr>
        <w:t>jomām</w:t>
      </w:r>
    </w:p>
    <w:p w14:paraId="4500418A" w14:textId="77777777" w:rsidR="00F37268" w:rsidRPr="00B44C63" w:rsidRDefault="00730608">
      <w:pPr>
        <w:spacing w:after="0" w:line="240" w:lineRule="auto"/>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Pretendents: </w:t>
      </w:r>
    </w:p>
    <w:tbl>
      <w:tblPr>
        <w:tblStyle w:val="2"/>
        <w:tblW w:w="9118" w:type="dxa"/>
        <w:tblInd w:w="-5" w:type="dxa"/>
        <w:tblLayout w:type="fixed"/>
        <w:tblLook w:val="0000" w:firstRow="0" w:lastRow="0" w:firstColumn="0" w:lastColumn="0" w:noHBand="0" w:noVBand="0"/>
      </w:tblPr>
      <w:tblGrid>
        <w:gridCol w:w="3348"/>
        <w:gridCol w:w="5770"/>
      </w:tblGrid>
      <w:tr w:rsidR="00F37268" w:rsidRPr="00B44C63" w14:paraId="390B945F" w14:textId="77777777">
        <w:tc>
          <w:tcPr>
            <w:tcW w:w="3348" w:type="dxa"/>
            <w:tcBorders>
              <w:top w:val="single" w:sz="4" w:space="0" w:color="000000"/>
              <w:left w:val="single" w:sz="4" w:space="0" w:color="000000"/>
              <w:bottom w:val="single" w:sz="4" w:space="0" w:color="000000"/>
            </w:tcBorders>
            <w:shd w:val="clear" w:color="auto" w:fill="auto"/>
          </w:tcPr>
          <w:p w14:paraId="35DF377B"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Nosaukums: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4F60362F"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5100996A" w14:textId="77777777">
        <w:tc>
          <w:tcPr>
            <w:tcW w:w="3348" w:type="dxa"/>
            <w:tcBorders>
              <w:top w:val="single" w:sz="4" w:space="0" w:color="000000"/>
              <w:left w:val="single" w:sz="4" w:space="0" w:color="000000"/>
              <w:bottom w:val="single" w:sz="4" w:space="0" w:color="000000"/>
            </w:tcBorders>
            <w:shd w:val="clear" w:color="auto" w:fill="auto"/>
          </w:tcPr>
          <w:p w14:paraId="0C47DE8D"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Reģistrācijas numurs: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3C317920"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19C5D517" w14:textId="77777777">
        <w:tc>
          <w:tcPr>
            <w:tcW w:w="3348" w:type="dxa"/>
            <w:tcBorders>
              <w:top w:val="single" w:sz="4" w:space="0" w:color="000000"/>
              <w:left w:val="single" w:sz="4" w:space="0" w:color="000000"/>
              <w:bottom w:val="single" w:sz="4" w:space="0" w:color="000000"/>
            </w:tcBorders>
            <w:shd w:val="clear" w:color="auto" w:fill="auto"/>
          </w:tcPr>
          <w:p w14:paraId="1F0A5AB7"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Juridiskā adrese: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6B46E4D6"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47A01F7C" w14:textId="77777777">
        <w:tc>
          <w:tcPr>
            <w:tcW w:w="3348" w:type="dxa"/>
            <w:tcBorders>
              <w:top w:val="single" w:sz="4" w:space="0" w:color="000000"/>
              <w:left w:val="single" w:sz="4" w:space="0" w:color="000000"/>
              <w:bottom w:val="single" w:sz="4" w:space="0" w:color="000000"/>
            </w:tcBorders>
            <w:shd w:val="clear" w:color="auto" w:fill="auto"/>
          </w:tcPr>
          <w:p w14:paraId="558C83D5"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Telefona numurs: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0AAA703A"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2D44BFF1" w14:textId="77777777">
        <w:tc>
          <w:tcPr>
            <w:tcW w:w="3348" w:type="dxa"/>
            <w:tcBorders>
              <w:top w:val="single" w:sz="4" w:space="0" w:color="000000"/>
              <w:left w:val="single" w:sz="4" w:space="0" w:color="000000"/>
              <w:bottom w:val="single" w:sz="4" w:space="0" w:color="000000"/>
            </w:tcBorders>
            <w:shd w:val="clear" w:color="auto" w:fill="auto"/>
          </w:tcPr>
          <w:p w14:paraId="64E4BDA6"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 xml:space="preserve">Faksa numurs: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364C6ED5"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r w:rsidR="00F37268" w:rsidRPr="00B44C63" w14:paraId="29B86078" w14:textId="77777777">
        <w:trPr>
          <w:trHeight w:val="326"/>
        </w:trPr>
        <w:tc>
          <w:tcPr>
            <w:tcW w:w="3348" w:type="dxa"/>
            <w:tcBorders>
              <w:top w:val="single" w:sz="4" w:space="0" w:color="000000"/>
              <w:left w:val="single" w:sz="4" w:space="0" w:color="000000"/>
              <w:bottom w:val="single" w:sz="4" w:space="0" w:color="000000"/>
            </w:tcBorders>
            <w:shd w:val="clear" w:color="auto" w:fill="auto"/>
          </w:tcPr>
          <w:p w14:paraId="41843CDE" w14:textId="77777777" w:rsidR="00F37268" w:rsidRPr="00B44C63" w:rsidRDefault="00730608">
            <w:pPr>
              <w:spacing w:after="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E-pasts:</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14:paraId="091FF2F5" w14:textId="77777777" w:rsidR="00F37268" w:rsidRPr="00B44C63" w:rsidRDefault="00F37268">
            <w:pPr>
              <w:spacing w:after="0" w:line="240" w:lineRule="auto"/>
              <w:jc w:val="both"/>
              <w:rPr>
                <w:rFonts w:ascii="Times New Roman" w:eastAsia="Times New Roman" w:hAnsi="Times New Roman" w:cs="Times New Roman"/>
                <w:color w:val="0000FF"/>
                <w:sz w:val="24"/>
                <w:szCs w:val="24"/>
              </w:rPr>
            </w:pPr>
          </w:p>
        </w:tc>
      </w:tr>
    </w:tbl>
    <w:p w14:paraId="2159AFAA" w14:textId="77777777" w:rsidR="00F37268" w:rsidRPr="00B44C63" w:rsidRDefault="00F37268">
      <w:pPr>
        <w:spacing w:after="0" w:line="240" w:lineRule="auto"/>
        <w:rPr>
          <w:rFonts w:ascii="Times New Roman" w:eastAsia="Times New Roman" w:hAnsi="Times New Roman" w:cs="Times New Roman"/>
          <w:color w:val="000000"/>
          <w:sz w:val="24"/>
          <w:szCs w:val="24"/>
        </w:rPr>
      </w:pPr>
    </w:p>
    <w:p w14:paraId="1DDA1A73" w14:textId="77777777" w:rsidR="00F37268" w:rsidRDefault="00F37268">
      <w:pPr>
        <w:spacing w:after="0" w:line="240" w:lineRule="auto"/>
        <w:rPr>
          <w:rFonts w:ascii="Times New Roman" w:eastAsia="Times New Roman" w:hAnsi="Times New Roman" w:cs="Times New Roman"/>
          <w:color w:val="0000FF"/>
          <w:sz w:val="24"/>
          <w:szCs w:val="24"/>
        </w:rPr>
      </w:pPr>
    </w:p>
    <w:p w14:paraId="00935696" w14:textId="77777777" w:rsidR="00782094" w:rsidRPr="00B44C63" w:rsidRDefault="00782094">
      <w:pPr>
        <w:spacing w:after="0" w:line="240" w:lineRule="auto"/>
        <w:rPr>
          <w:rFonts w:ascii="Times New Roman" w:eastAsia="Times New Roman" w:hAnsi="Times New Roman" w:cs="Times New Roman"/>
          <w:color w:val="0000FF"/>
          <w:sz w:val="24"/>
          <w:szCs w:val="24"/>
        </w:rPr>
      </w:pPr>
    </w:p>
    <w:tbl>
      <w:tblPr>
        <w:tblStyle w:val="1"/>
        <w:tblW w:w="9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6"/>
        <w:gridCol w:w="2492"/>
        <w:gridCol w:w="2546"/>
      </w:tblGrid>
      <w:tr w:rsidR="00F37268" w:rsidRPr="00B44C63" w14:paraId="30124D6F" w14:textId="77777777" w:rsidTr="00634C4C">
        <w:tc>
          <w:tcPr>
            <w:tcW w:w="4166" w:type="dxa"/>
            <w:vAlign w:val="center"/>
          </w:tcPr>
          <w:p w14:paraId="53355F27" w14:textId="77777777" w:rsidR="00F37268" w:rsidRPr="00B44C63" w:rsidRDefault="00730608" w:rsidP="00634C4C">
            <w:pPr>
              <w:jc w:val="center"/>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Pakalpojuma nosaukums*</w:t>
            </w:r>
          </w:p>
        </w:tc>
        <w:tc>
          <w:tcPr>
            <w:tcW w:w="2492" w:type="dxa"/>
            <w:vAlign w:val="center"/>
          </w:tcPr>
          <w:p w14:paraId="41904FE8" w14:textId="369D9F9B" w:rsidR="00F37268" w:rsidRPr="00B44C63" w:rsidRDefault="00730608" w:rsidP="00634C4C">
            <w:pPr>
              <w:jc w:val="center"/>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Cena EUR bez PVN</w:t>
            </w:r>
          </w:p>
          <w:p w14:paraId="585650F8" w14:textId="77777777" w:rsidR="00F37268" w:rsidRPr="00B44C63" w:rsidRDefault="00F37268" w:rsidP="00634C4C">
            <w:pPr>
              <w:jc w:val="center"/>
              <w:rPr>
                <w:rFonts w:ascii="Times New Roman" w:eastAsia="Times New Roman" w:hAnsi="Times New Roman" w:cs="Times New Roman"/>
                <w:sz w:val="24"/>
                <w:szCs w:val="24"/>
              </w:rPr>
            </w:pPr>
          </w:p>
        </w:tc>
        <w:tc>
          <w:tcPr>
            <w:tcW w:w="2546" w:type="dxa"/>
            <w:vAlign w:val="center"/>
          </w:tcPr>
          <w:p w14:paraId="026D2432" w14:textId="77777777" w:rsidR="00F37268" w:rsidRPr="00B44C63" w:rsidRDefault="00730608" w:rsidP="00634C4C">
            <w:pPr>
              <w:jc w:val="center"/>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Cena ar  PVN</w:t>
            </w:r>
          </w:p>
        </w:tc>
      </w:tr>
      <w:tr w:rsidR="00F37268" w:rsidRPr="00B44C63" w14:paraId="2C875B5D" w14:textId="77777777">
        <w:tc>
          <w:tcPr>
            <w:tcW w:w="4166" w:type="dxa"/>
          </w:tcPr>
          <w:p w14:paraId="5277B72C" w14:textId="145D8B5C" w:rsidR="005573F0" w:rsidRPr="002D4B62" w:rsidRDefault="005573F0" w:rsidP="005573F0">
            <w:pPr>
              <w:spacing w:before="280" w:after="280"/>
              <w:jc w:val="center"/>
              <w:rPr>
                <w:rFonts w:ascii="Times New Roman" w:eastAsia="Times New Roman" w:hAnsi="Times New Roman" w:cs="Times New Roman"/>
                <w:i/>
                <w:color w:val="000000"/>
                <w:sz w:val="24"/>
                <w:szCs w:val="24"/>
              </w:rPr>
            </w:pPr>
            <w:r w:rsidRPr="00B44C63">
              <w:rPr>
                <w:rFonts w:ascii="Times New Roman" w:eastAsia="Times New Roman" w:hAnsi="Times New Roman" w:cs="Times New Roman"/>
                <w:i/>
                <w:color w:val="000000"/>
                <w:sz w:val="24"/>
                <w:szCs w:val="24"/>
              </w:rPr>
              <w:t>Izvērtējum</w:t>
            </w:r>
            <w:r>
              <w:rPr>
                <w:rFonts w:ascii="Times New Roman" w:eastAsia="Times New Roman" w:hAnsi="Times New Roman" w:cs="Times New Roman"/>
                <w:i/>
                <w:color w:val="000000"/>
                <w:sz w:val="24"/>
                <w:szCs w:val="24"/>
              </w:rPr>
              <w:t>s</w:t>
            </w:r>
            <w:r w:rsidRPr="00B44C63">
              <w:rPr>
                <w:rFonts w:ascii="Times New Roman" w:eastAsia="Times New Roman" w:hAnsi="Times New Roman" w:cs="Times New Roman"/>
                <w:i/>
                <w:color w:val="000000"/>
                <w:sz w:val="24"/>
                <w:szCs w:val="24"/>
              </w:rPr>
              <w:t xml:space="preserve"> par Kurzemes plānošanas reģiona pašvaldību speciālistu zināšanām un prasmēm jautājumā par atjaunojamo energoresursu izmantošanas </w:t>
            </w:r>
            <w:r>
              <w:rPr>
                <w:rFonts w:ascii="Times New Roman" w:eastAsia="Times New Roman" w:hAnsi="Times New Roman" w:cs="Times New Roman"/>
                <w:i/>
                <w:color w:val="000000"/>
                <w:sz w:val="24"/>
                <w:szCs w:val="24"/>
              </w:rPr>
              <w:t>jomām</w:t>
            </w:r>
          </w:p>
          <w:p w14:paraId="20F23A81" w14:textId="0CFAB698" w:rsidR="00F37268" w:rsidRPr="00B44C63" w:rsidRDefault="00F37268">
            <w:pPr>
              <w:jc w:val="right"/>
              <w:rPr>
                <w:rFonts w:ascii="Times New Roman" w:eastAsia="Times New Roman" w:hAnsi="Times New Roman" w:cs="Times New Roman"/>
                <w:color w:val="000000"/>
                <w:sz w:val="24"/>
                <w:szCs w:val="24"/>
              </w:rPr>
            </w:pPr>
          </w:p>
        </w:tc>
        <w:tc>
          <w:tcPr>
            <w:tcW w:w="2492" w:type="dxa"/>
          </w:tcPr>
          <w:p w14:paraId="07BB2B5A" w14:textId="77777777" w:rsidR="00F37268" w:rsidRPr="00B44C63" w:rsidRDefault="00F37268">
            <w:pPr>
              <w:jc w:val="center"/>
              <w:rPr>
                <w:rFonts w:ascii="Times New Roman" w:eastAsia="Times New Roman" w:hAnsi="Times New Roman" w:cs="Times New Roman"/>
                <w:sz w:val="24"/>
                <w:szCs w:val="24"/>
              </w:rPr>
            </w:pPr>
          </w:p>
        </w:tc>
        <w:tc>
          <w:tcPr>
            <w:tcW w:w="2546" w:type="dxa"/>
          </w:tcPr>
          <w:p w14:paraId="327ACFEC" w14:textId="77777777" w:rsidR="00F37268" w:rsidRPr="00B44C63" w:rsidRDefault="00F37268">
            <w:pPr>
              <w:jc w:val="center"/>
              <w:rPr>
                <w:rFonts w:ascii="Times New Roman" w:eastAsia="Times New Roman" w:hAnsi="Times New Roman" w:cs="Times New Roman"/>
                <w:sz w:val="24"/>
                <w:szCs w:val="24"/>
              </w:rPr>
            </w:pPr>
          </w:p>
        </w:tc>
      </w:tr>
      <w:tr w:rsidR="00F37268" w:rsidRPr="00B44C63" w14:paraId="31FBCDF7" w14:textId="77777777">
        <w:tc>
          <w:tcPr>
            <w:tcW w:w="4166" w:type="dxa"/>
            <w:tcBorders>
              <w:right w:val="single" w:sz="12" w:space="0" w:color="000000"/>
            </w:tcBorders>
          </w:tcPr>
          <w:p w14:paraId="3284A028" w14:textId="5DBE2817" w:rsidR="00F37268" w:rsidRPr="00B44C63" w:rsidRDefault="00F37268">
            <w:pPr>
              <w:jc w:val="right"/>
              <w:rPr>
                <w:rFonts w:ascii="Times New Roman" w:eastAsia="Times New Roman" w:hAnsi="Times New Roman" w:cs="Times New Roman"/>
                <w:sz w:val="24"/>
                <w:szCs w:val="24"/>
              </w:rPr>
            </w:pPr>
          </w:p>
        </w:tc>
        <w:tc>
          <w:tcPr>
            <w:tcW w:w="2492" w:type="dxa"/>
            <w:tcBorders>
              <w:top w:val="single" w:sz="12" w:space="0" w:color="000000"/>
              <w:left w:val="single" w:sz="12" w:space="0" w:color="000000"/>
              <w:bottom w:val="single" w:sz="12" w:space="0" w:color="000000"/>
              <w:right w:val="single" w:sz="12" w:space="0" w:color="000000"/>
            </w:tcBorders>
          </w:tcPr>
          <w:p w14:paraId="2500DAB4" w14:textId="77777777" w:rsidR="00F37268" w:rsidRPr="00B44C63" w:rsidRDefault="00F37268">
            <w:pPr>
              <w:jc w:val="center"/>
              <w:rPr>
                <w:rFonts w:ascii="Times New Roman" w:eastAsia="Times New Roman" w:hAnsi="Times New Roman" w:cs="Times New Roman"/>
                <w:sz w:val="24"/>
                <w:szCs w:val="24"/>
              </w:rPr>
            </w:pPr>
          </w:p>
        </w:tc>
        <w:tc>
          <w:tcPr>
            <w:tcW w:w="2546" w:type="dxa"/>
            <w:tcBorders>
              <w:top w:val="single" w:sz="12" w:space="0" w:color="000000"/>
              <w:left w:val="single" w:sz="12" w:space="0" w:color="000000"/>
              <w:bottom w:val="single" w:sz="12" w:space="0" w:color="000000"/>
              <w:right w:val="single" w:sz="12" w:space="0" w:color="000000"/>
            </w:tcBorders>
          </w:tcPr>
          <w:p w14:paraId="2CD2E72F" w14:textId="77777777" w:rsidR="00F37268" w:rsidRPr="00B44C63" w:rsidRDefault="00F37268">
            <w:pPr>
              <w:jc w:val="center"/>
              <w:rPr>
                <w:rFonts w:ascii="Times New Roman" w:eastAsia="Times New Roman" w:hAnsi="Times New Roman" w:cs="Times New Roman"/>
                <w:sz w:val="24"/>
                <w:szCs w:val="24"/>
              </w:rPr>
            </w:pPr>
          </w:p>
        </w:tc>
      </w:tr>
    </w:tbl>
    <w:p w14:paraId="538133D5" w14:textId="77777777" w:rsidR="002D4B62" w:rsidRDefault="002D4B62" w:rsidP="00776D8C">
      <w:pPr>
        <w:spacing w:after="120" w:line="240" w:lineRule="auto"/>
        <w:jc w:val="both"/>
        <w:rPr>
          <w:rFonts w:ascii="Times New Roman" w:eastAsia="Times New Roman" w:hAnsi="Times New Roman" w:cs="Times New Roman"/>
          <w:sz w:val="24"/>
          <w:szCs w:val="24"/>
        </w:rPr>
      </w:pPr>
    </w:p>
    <w:p w14:paraId="2419590B" w14:textId="5B7244D6" w:rsidR="00F37268" w:rsidRPr="00B44C63" w:rsidRDefault="00730608" w:rsidP="00776D8C">
      <w:pPr>
        <w:spacing w:after="120" w:line="240" w:lineRule="auto"/>
        <w:jc w:val="both"/>
        <w:rPr>
          <w:rFonts w:ascii="Times New Roman" w:eastAsia="Times New Roman" w:hAnsi="Times New Roman" w:cs="Times New Roman"/>
          <w:sz w:val="24"/>
          <w:szCs w:val="24"/>
        </w:rPr>
      </w:pPr>
      <w:r w:rsidRPr="00B44C63">
        <w:rPr>
          <w:rFonts w:ascii="Times New Roman" w:eastAsia="Times New Roman" w:hAnsi="Times New Roman" w:cs="Times New Roman"/>
          <w:sz w:val="24"/>
          <w:szCs w:val="24"/>
        </w:rPr>
        <w:t>*</w:t>
      </w:r>
      <w:r w:rsidR="005573F0" w:rsidRPr="005573F0">
        <w:rPr>
          <w:rFonts w:ascii="Times New Roman" w:eastAsia="Times New Roman" w:hAnsi="Times New Roman" w:cs="Times New Roman"/>
          <w:sz w:val="24"/>
          <w:szCs w:val="24"/>
        </w:rPr>
        <w:t xml:space="preserve"> </w:t>
      </w:r>
      <w:r w:rsidR="005573F0">
        <w:rPr>
          <w:rFonts w:ascii="Times New Roman" w:eastAsia="Times New Roman" w:hAnsi="Times New Roman" w:cs="Times New Roman"/>
          <w:sz w:val="24"/>
          <w:szCs w:val="24"/>
        </w:rPr>
        <w:t>Ietvertas visas</w:t>
      </w:r>
      <w:r w:rsidR="005573F0" w:rsidRPr="00B44C63">
        <w:rPr>
          <w:rFonts w:ascii="Times New Roman" w:eastAsia="Times New Roman" w:hAnsi="Times New Roman" w:cs="Times New Roman"/>
          <w:sz w:val="24"/>
          <w:szCs w:val="24"/>
        </w:rPr>
        <w:t xml:space="preserve"> pakalpojuma izpildē </w:t>
      </w:r>
      <w:r w:rsidR="005573F0">
        <w:rPr>
          <w:rFonts w:ascii="Times New Roman" w:eastAsia="Times New Roman" w:hAnsi="Times New Roman" w:cs="Times New Roman"/>
          <w:sz w:val="24"/>
          <w:szCs w:val="24"/>
        </w:rPr>
        <w:t>nepieciešamās</w:t>
      </w:r>
      <w:r w:rsidR="005573F0" w:rsidRPr="00B44C63">
        <w:rPr>
          <w:rFonts w:ascii="Times New Roman" w:eastAsia="Times New Roman" w:hAnsi="Times New Roman" w:cs="Times New Roman"/>
          <w:sz w:val="24"/>
          <w:szCs w:val="24"/>
        </w:rPr>
        <w:t xml:space="preserve"> personāla, atlīdzības  un tehniskās izmaksas</w:t>
      </w:r>
      <w:r w:rsidR="00CF4731">
        <w:rPr>
          <w:rFonts w:ascii="Times New Roman" w:eastAsia="Times New Roman" w:hAnsi="Times New Roman" w:cs="Times New Roman"/>
          <w:sz w:val="24"/>
          <w:szCs w:val="24"/>
        </w:rPr>
        <w:t>.</w:t>
      </w:r>
    </w:p>
    <w:sectPr w:rsidR="00F37268" w:rsidRPr="00B44C63">
      <w:headerReference w:type="default" r:id="rId12"/>
      <w:footerReference w:type="default" r:id="rId13"/>
      <w:pgSz w:w="11906" w:h="16838"/>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4F3C" w14:textId="77777777" w:rsidR="002537D2" w:rsidRDefault="002537D2">
      <w:pPr>
        <w:spacing w:after="0" w:line="240" w:lineRule="auto"/>
      </w:pPr>
      <w:r>
        <w:separator/>
      </w:r>
    </w:p>
  </w:endnote>
  <w:endnote w:type="continuationSeparator" w:id="0">
    <w:p w14:paraId="3257EAC6" w14:textId="77777777" w:rsidR="002537D2" w:rsidRDefault="0025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25C1" w14:textId="2D558019" w:rsidR="00F37268" w:rsidRPr="00E90A7F" w:rsidRDefault="00E90A7F">
    <w:pPr>
      <w:pBdr>
        <w:top w:val="nil"/>
        <w:left w:val="nil"/>
        <w:bottom w:val="nil"/>
        <w:right w:val="nil"/>
        <w:between w:val="nil"/>
      </w:pBdr>
      <w:tabs>
        <w:tab w:val="center" w:pos="4153"/>
        <w:tab w:val="right" w:pos="8306"/>
      </w:tabs>
      <w:spacing w:after="0" w:line="240" w:lineRule="auto"/>
      <w:jc w:val="center"/>
      <w:rPr>
        <w:color w:val="000000"/>
        <w:sz w:val="18"/>
        <w:szCs w:val="18"/>
      </w:rPr>
    </w:pPr>
    <w:r w:rsidRPr="00E90A7F">
      <w:rPr>
        <w:i/>
        <w:iCs/>
        <w:color w:val="000000"/>
        <w:sz w:val="18"/>
        <w:szCs w:val="18"/>
      </w:rPr>
      <w:t>Eiropas Savienības kohēzijas politikas programmas 2021.–2027.gadam 6.1.1. specifiskā atbalsta mērķa “Pārejas uz klimatneitralitāti radīto ekonomisko, sociālo un vides seku mazināšana visvairāk skartajos reģionos” 6.1.1.8. pasākuma projekta Nr. 6.1.1.8/1/24/I/001 "Pašvaldību un plānošanas reģionu speciālistu prasmju paaugstināšana klimatneitrālas ekonomikas un sociālekonomisko seku saistībā ar klimata pārmaiņām mazināšanas jautājumos" ietvaros</w:t>
    </w:r>
    <w:r>
      <w:rPr>
        <w:i/>
        <w:iCs/>
        <w:color w:val="000000"/>
        <w:sz w:val="18"/>
        <w:szCs w:val="18"/>
      </w:rPr>
      <w:t xml:space="preserve">. </w:t>
    </w:r>
  </w:p>
  <w:p w14:paraId="63423D52" w14:textId="77777777" w:rsidR="00F37268" w:rsidRDefault="00F37268">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7FE9" w14:textId="77777777" w:rsidR="002537D2" w:rsidRDefault="002537D2">
      <w:pPr>
        <w:spacing w:after="0" w:line="240" w:lineRule="auto"/>
      </w:pPr>
      <w:r>
        <w:separator/>
      </w:r>
    </w:p>
  </w:footnote>
  <w:footnote w:type="continuationSeparator" w:id="0">
    <w:p w14:paraId="7AF2F02E" w14:textId="77777777" w:rsidR="002537D2" w:rsidRDefault="00253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4D32" w14:textId="77777777" w:rsidR="00F37268" w:rsidRDefault="00F37268">
    <w:pPr>
      <w:pBdr>
        <w:top w:val="nil"/>
        <w:left w:val="nil"/>
        <w:bottom w:val="nil"/>
        <w:right w:val="nil"/>
        <w:between w:val="nil"/>
      </w:pBdr>
      <w:tabs>
        <w:tab w:val="center" w:pos="4153"/>
        <w:tab w:val="right" w:pos="830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82B19"/>
    <w:multiLevelType w:val="multilevel"/>
    <w:tmpl w:val="12906B82"/>
    <w:lvl w:ilvl="0">
      <w:start w:val="2"/>
      <w:numFmt w:val="decimal"/>
      <w:lvlText w:val="%1."/>
      <w:lvlJc w:val="left"/>
      <w:pPr>
        <w:ind w:left="495" w:hanging="495"/>
      </w:pPr>
    </w:lvl>
    <w:lvl w:ilvl="1">
      <w:start w:val="1"/>
      <w:numFmt w:val="decimal"/>
      <w:lvlText w:val="%1.%2."/>
      <w:lvlJc w:val="left"/>
      <w:pPr>
        <w:ind w:left="495" w:hanging="495"/>
      </w:pPr>
      <w:rPr>
        <w:b w:val="0"/>
      </w:rPr>
    </w:lvl>
    <w:lvl w:ilvl="2">
      <w:start w:val="1"/>
      <w:numFmt w:val="decimal"/>
      <w:lvlText w:val="%1.%2.%3."/>
      <w:lvlJc w:val="left"/>
      <w:pPr>
        <w:ind w:left="19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3A7593"/>
    <w:multiLevelType w:val="multilevel"/>
    <w:tmpl w:val="BC3272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A4B0F"/>
    <w:multiLevelType w:val="multilevel"/>
    <w:tmpl w:val="738406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D39A5"/>
    <w:multiLevelType w:val="multilevel"/>
    <w:tmpl w:val="5B4A91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F440C"/>
    <w:multiLevelType w:val="multilevel"/>
    <w:tmpl w:val="286E9262"/>
    <w:lvl w:ilvl="0">
      <w:start w:val="3"/>
      <w:numFmt w:val="decimal"/>
      <w:lvlText w:val="%1."/>
      <w:lvlJc w:val="left"/>
      <w:pPr>
        <w:ind w:left="540" w:hanging="540"/>
      </w:pPr>
      <w:rPr>
        <w:color w:val="000000"/>
      </w:rPr>
    </w:lvl>
    <w:lvl w:ilvl="1">
      <w:start w:val="1"/>
      <w:numFmt w:val="decimal"/>
      <w:lvlText w:val="%1.%2."/>
      <w:lvlJc w:val="left"/>
      <w:pPr>
        <w:ind w:left="540" w:hanging="54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15:restartNumberingAfterBreak="0">
    <w:nsid w:val="1EBA76C6"/>
    <w:multiLevelType w:val="multilevel"/>
    <w:tmpl w:val="29DC4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 w15:restartNumberingAfterBreak="0">
    <w:nsid w:val="26F820BA"/>
    <w:multiLevelType w:val="multilevel"/>
    <w:tmpl w:val="8792502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7911D9A"/>
    <w:multiLevelType w:val="multilevel"/>
    <w:tmpl w:val="88BAE71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33B43237"/>
    <w:multiLevelType w:val="multilevel"/>
    <w:tmpl w:val="53C63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3F14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8D0964"/>
    <w:multiLevelType w:val="multilevel"/>
    <w:tmpl w:val="7384065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8B5E63"/>
    <w:multiLevelType w:val="multilevel"/>
    <w:tmpl w:val="C39A6730"/>
    <w:lvl w:ilvl="0">
      <w:start w:val="2"/>
      <w:numFmt w:val="none"/>
      <w:lvlText w:val="2.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F62C84"/>
    <w:multiLevelType w:val="multilevel"/>
    <w:tmpl w:val="0A0264E6"/>
    <w:lvl w:ilvl="0">
      <w:start w:val="4"/>
      <w:numFmt w:val="decimal"/>
      <w:lvlText w:val="%1"/>
      <w:lvlJc w:val="left"/>
      <w:pPr>
        <w:ind w:left="360" w:hanging="360"/>
      </w:pPr>
    </w:lvl>
    <w:lvl w:ilvl="1">
      <w:start w:val="3"/>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0074C3"/>
    <w:multiLevelType w:val="multilevel"/>
    <w:tmpl w:val="6AA0E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2B4B47"/>
    <w:multiLevelType w:val="multilevel"/>
    <w:tmpl w:val="738406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B72A26"/>
    <w:multiLevelType w:val="multilevel"/>
    <w:tmpl w:val="4F32CA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EC0B94"/>
    <w:multiLevelType w:val="multilevel"/>
    <w:tmpl w:val="CCE88266"/>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856362"/>
    <w:multiLevelType w:val="multilevel"/>
    <w:tmpl w:val="8792502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569997537">
    <w:abstractNumId w:val="1"/>
  </w:num>
  <w:num w:numId="2" w16cid:durableId="769473181">
    <w:abstractNumId w:val="5"/>
  </w:num>
  <w:num w:numId="3" w16cid:durableId="2038651265">
    <w:abstractNumId w:val="8"/>
  </w:num>
  <w:num w:numId="4" w16cid:durableId="1247961892">
    <w:abstractNumId w:val="13"/>
  </w:num>
  <w:num w:numId="5" w16cid:durableId="1336299956">
    <w:abstractNumId w:val="9"/>
  </w:num>
  <w:num w:numId="6" w16cid:durableId="681785080">
    <w:abstractNumId w:val="15"/>
  </w:num>
  <w:num w:numId="7" w16cid:durableId="1954818671">
    <w:abstractNumId w:val="17"/>
  </w:num>
  <w:num w:numId="8" w16cid:durableId="551816259">
    <w:abstractNumId w:val="2"/>
  </w:num>
  <w:num w:numId="9" w16cid:durableId="678893847">
    <w:abstractNumId w:val="3"/>
  </w:num>
  <w:num w:numId="10" w16cid:durableId="1075863613">
    <w:abstractNumId w:val="12"/>
  </w:num>
  <w:num w:numId="11" w16cid:durableId="935407846">
    <w:abstractNumId w:val="16"/>
  </w:num>
  <w:num w:numId="12" w16cid:durableId="560481865">
    <w:abstractNumId w:val="4"/>
  </w:num>
  <w:num w:numId="13" w16cid:durableId="544831446">
    <w:abstractNumId w:val="7"/>
  </w:num>
  <w:num w:numId="14" w16cid:durableId="797064076">
    <w:abstractNumId w:val="19"/>
  </w:num>
  <w:num w:numId="15" w16cid:durableId="613942050">
    <w:abstractNumId w:val="6"/>
  </w:num>
  <w:num w:numId="16" w16cid:durableId="2096051474">
    <w:abstractNumId w:val="11"/>
  </w:num>
  <w:num w:numId="17" w16cid:durableId="1046442209">
    <w:abstractNumId w:val="10"/>
  </w:num>
  <w:num w:numId="18" w16cid:durableId="1511262179">
    <w:abstractNumId w:val="0"/>
  </w:num>
  <w:num w:numId="19" w16cid:durableId="925922933">
    <w:abstractNumId w:val="14"/>
  </w:num>
  <w:num w:numId="20" w16cid:durableId="2004703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68"/>
    <w:rsid w:val="0003633F"/>
    <w:rsid w:val="00054C04"/>
    <w:rsid w:val="00063163"/>
    <w:rsid w:val="00083172"/>
    <w:rsid w:val="000A5CD6"/>
    <w:rsid w:val="000C737A"/>
    <w:rsid w:val="00111197"/>
    <w:rsid w:val="001A2423"/>
    <w:rsid w:val="001A35FB"/>
    <w:rsid w:val="001A3D52"/>
    <w:rsid w:val="001C1EC7"/>
    <w:rsid w:val="001F5272"/>
    <w:rsid w:val="001F776E"/>
    <w:rsid w:val="001F7FA4"/>
    <w:rsid w:val="002112B1"/>
    <w:rsid w:val="00213D05"/>
    <w:rsid w:val="00240B3D"/>
    <w:rsid w:val="00241485"/>
    <w:rsid w:val="002537D2"/>
    <w:rsid w:val="00282407"/>
    <w:rsid w:val="002D4B62"/>
    <w:rsid w:val="00322213"/>
    <w:rsid w:val="00336D9A"/>
    <w:rsid w:val="00363136"/>
    <w:rsid w:val="003C4292"/>
    <w:rsid w:val="003F0674"/>
    <w:rsid w:val="00421EA2"/>
    <w:rsid w:val="00441883"/>
    <w:rsid w:val="00486044"/>
    <w:rsid w:val="004B3E6E"/>
    <w:rsid w:val="004C3623"/>
    <w:rsid w:val="004F75E9"/>
    <w:rsid w:val="00513658"/>
    <w:rsid w:val="0054668F"/>
    <w:rsid w:val="00551D63"/>
    <w:rsid w:val="005573F0"/>
    <w:rsid w:val="00581160"/>
    <w:rsid w:val="005960BC"/>
    <w:rsid w:val="005C40B6"/>
    <w:rsid w:val="005D0B29"/>
    <w:rsid w:val="005E01FB"/>
    <w:rsid w:val="00632284"/>
    <w:rsid w:val="00634C4C"/>
    <w:rsid w:val="00652881"/>
    <w:rsid w:val="00656A67"/>
    <w:rsid w:val="006809FC"/>
    <w:rsid w:val="0069076E"/>
    <w:rsid w:val="00692F8C"/>
    <w:rsid w:val="006B5BAC"/>
    <w:rsid w:val="006F121D"/>
    <w:rsid w:val="00700E74"/>
    <w:rsid w:val="00730608"/>
    <w:rsid w:val="00732423"/>
    <w:rsid w:val="00776D8C"/>
    <w:rsid w:val="00782094"/>
    <w:rsid w:val="007F154D"/>
    <w:rsid w:val="007F3DFE"/>
    <w:rsid w:val="0081682C"/>
    <w:rsid w:val="00844A9C"/>
    <w:rsid w:val="008C551B"/>
    <w:rsid w:val="008C75A1"/>
    <w:rsid w:val="008E3973"/>
    <w:rsid w:val="00904E90"/>
    <w:rsid w:val="0091015D"/>
    <w:rsid w:val="00922F29"/>
    <w:rsid w:val="0095680D"/>
    <w:rsid w:val="009C5523"/>
    <w:rsid w:val="009C7440"/>
    <w:rsid w:val="009F498D"/>
    <w:rsid w:val="00A06D08"/>
    <w:rsid w:val="00A11A73"/>
    <w:rsid w:val="00A121D9"/>
    <w:rsid w:val="00A17758"/>
    <w:rsid w:val="00A35F45"/>
    <w:rsid w:val="00A50653"/>
    <w:rsid w:val="00A5407E"/>
    <w:rsid w:val="00A67386"/>
    <w:rsid w:val="00A76C85"/>
    <w:rsid w:val="00A82066"/>
    <w:rsid w:val="00A861DD"/>
    <w:rsid w:val="00A902E4"/>
    <w:rsid w:val="00A94E4E"/>
    <w:rsid w:val="00AA298F"/>
    <w:rsid w:val="00AA3B43"/>
    <w:rsid w:val="00AC7C17"/>
    <w:rsid w:val="00AE3F2F"/>
    <w:rsid w:val="00AE44EA"/>
    <w:rsid w:val="00B11ECB"/>
    <w:rsid w:val="00B120CF"/>
    <w:rsid w:val="00B44C63"/>
    <w:rsid w:val="00B46E12"/>
    <w:rsid w:val="00B807E4"/>
    <w:rsid w:val="00B85E6E"/>
    <w:rsid w:val="00BB02F3"/>
    <w:rsid w:val="00BC34D3"/>
    <w:rsid w:val="00BE0D77"/>
    <w:rsid w:val="00BF102D"/>
    <w:rsid w:val="00BF125E"/>
    <w:rsid w:val="00C61442"/>
    <w:rsid w:val="00CA27BF"/>
    <w:rsid w:val="00CA6D4A"/>
    <w:rsid w:val="00CB259B"/>
    <w:rsid w:val="00CC6C73"/>
    <w:rsid w:val="00CD7A64"/>
    <w:rsid w:val="00CE581F"/>
    <w:rsid w:val="00CF4731"/>
    <w:rsid w:val="00CF4C33"/>
    <w:rsid w:val="00D23388"/>
    <w:rsid w:val="00D40421"/>
    <w:rsid w:val="00D452A8"/>
    <w:rsid w:val="00D622BB"/>
    <w:rsid w:val="00D64D62"/>
    <w:rsid w:val="00D90F6C"/>
    <w:rsid w:val="00DC1B7E"/>
    <w:rsid w:val="00DC70B7"/>
    <w:rsid w:val="00DD7891"/>
    <w:rsid w:val="00E21A07"/>
    <w:rsid w:val="00E90A7F"/>
    <w:rsid w:val="00E9137F"/>
    <w:rsid w:val="00E92BF6"/>
    <w:rsid w:val="00EA73A9"/>
    <w:rsid w:val="00EC5C82"/>
    <w:rsid w:val="00ED3963"/>
    <w:rsid w:val="00F00271"/>
    <w:rsid w:val="00F07228"/>
    <w:rsid w:val="00F37268"/>
    <w:rsid w:val="00F41930"/>
    <w:rsid w:val="00F432D6"/>
    <w:rsid w:val="00F603D4"/>
    <w:rsid w:val="00FA3B84"/>
    <w:rsid w:val="00FF6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9A02"/>
  <w15:docId w15:val="{E29E7532-9C9A-47C4-8170-33301F0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200" w:after="0"/>
      <w:outlineLvl w:val="1"/>
    </w:pPr>
    <w:rPr>
      <w:b/>
      <w:color w:val="4472C4"/>
      <w:sz w:val="26"/>
      <w:szCs w:val="26"/>
    </w:rPr>
  </w:style>
  <w:style w:type="paragraph" w:styleId="Virsraksts3">
    <w:name w:val="heading 3"/>
    <w:basedOn w:val="Parasts"/>
    <w:next w:val="Parasts"/>
    <w:uiPriority w:val="9"/>
    <w:semiHidden/>
    <w:unhideWhenUsed/>
    <w:qFormat/>
    <w:pPr>
      <w:keepNext/>
      <w:spacing w:before="240" w:after="60" w:line="240" w:lineRule="auto"/>
      <w:outlineLvl w:val="2"/>
    </w:pPr>
    <w:rPr>
      <w:rFonts w:ascii="Cambria" w:eastAsia="Cambria" w:hAnsi="Cambria" w:cs="Cambria"/>
      <w:b/>
      <w:sz w:val="26"/>
      <w:szCs w:val="26"/>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Sarakstarindkopa">
    <w:name w:val="List Paragraph"/>
    <w:aliases w:val="Strip,H&amp;P List Paragraph,Syle 1,Normal bullet 2,Bullet list,Saistīto dokumentu saraksts,List Paragraph1,Numurets,Colorful List - Accent 12,PPS_Bullet,Virsraksti,Colorful List - Accent 11,Numbered Para 1,Dot pt,Indicator Text"/>
    <w:basedOn w:val="Parasts"/>
    <w:link w:val="SarakstarindkopaRakstz"/>
    <w:uiPriority w:val="34"/>
    <w:qFormat/>
    <w:rsid w:val="00844A9C"/>
    <w:pPr>
      <w:ind w:left="720"/>
      <w:contextualSpacing/>
    </w:pPr>
  </w:style>
  <w:style w:type="paragraph" w:styleId="Prskatjums">
    <w:name w:val="Revision"/>
    <w:hidden/>
    <w:uiPriority w:val="99"/>
    <w:semiHidden/>
    <w:rsid w:val="00E21A07"/>
    <w:pPr>
      <w:spacing w:after="0" w:line="240" w:lineRule="auto"/>
    </w:pPr>
  </w:style>
  <w:style w:type="character" w:styleId="Hipersaite">
    <w:name w:val="Hyperlink"/>
    <w:basedOn w:val="Noklusjumarindkopasfonts"/>
    <w:uiPriority w:val="99"/>
    <w:unhideWhenUsed/>
    <w:rsid w:val="00F603D4"/>
    <w:rPr>
      <w:color w:val="0000FF" w:themeColor="hyperlink"/>
      <w:u w:val="single"/>
    </w:rPr>
  </w:style>
  <w:style w:type="character" w:styleId="Neatrisintapieminana">
    <w:name w:val="Unresolved Mention"/>
    <w:basedOn w:val="Noklusjumarindkopasfonts"/>
    <w:uiPriority w:val="99"/>
    <w:semiHidden/>
    <w:unhideWhenUsed/>
    <w:rsid w:val="00F603D4"/>
    <w:rPr>
      <w:color w:val="605E5C"/>
      <w:shd w:val="clear" w:color="auto" w:fill="E1DFDD"/>
    </w:rPr>
  </w:style>
  <w:style w:type="character" w:styleId="Komentraatsauce">
    <w:name w:val="annotation reference"/>
    <w:basedOn w:val="Noklusjumarindkopasfonts"/>
    <w:uiPriority w:val="99"/>
    <w:semiHidden/>
    <w:unhideWhenUsed/>
    <w:rsid w:val="00776D8C"/>
    <w:rPr>
      <w:sz w:val="16"/>
      <w:szCs w:val="16"/>
    </w:rPr>
  </w:style>
  <w:style w:type="paragraph" w:styleId="Komentrateksts">
    <w:name w:val="annotation text"/>
    <w:basedOn w:val="Parasts"/>
    <w:link w:val="KomentratekstsRakstz"/>
    <w:uiPriority w:val="99"/>
    <w:unhideWhenUsed/>
    <w:rsid w:val="00776D8C"/>
    <w:pPr>
      <w:spacing w:line="240" w:lineRule="auto"/>
    </w:pPr>
    <w:rPr>
      <w:sz w:val="20"/>
      <w:szCs w:val="20"/>
    </w:rPr>
  </w:style>
  <w:style w:type="character" w:customStyle="1" w:styleId="KomentratekstsRakstz">
    <w:name w:val="Komentāra teksts Rakstz."/>
    <w:basedOn w:val="Noklusjumarindkopasfonts"/>
    <w:link w:val="Komentrateksts"/>
    <w:uiPriority w:val="99"/>
    <w:rsid w:val="00776D8C"/>
    <w:rPr>
      <w:sz w:val="20"/>
      <w:szCs w:val="20"/>
    </w:rPr>
  </w:style>
  <w:style w:type="paragraph" w:styleId="Komentratma">
    <w:name w:val="annotation subject"/>
    <w:basedOn w:val="Komentrateksts"/>
    <w:next w:val="Komentrateksts"/>
    <w:link w:val="KomentratmaRakstz"/>
    <w:uiPriority w:val="99"/>
    <w:semiHidden/>
    <w:unhideWhenUsed/>
    <w:rsid w:val="00776D8C"/>
    <w:rPr>
      <w:b/>
      <w:bCs/>
    </w:rPr>
  </w:style>
  <w:style w:type="character" w:customStyle="1" w:styleId="KomentratmaRakstz">
    <w:name w:val="Komentāra tēma Rakstz."/>
    <w:basedOn w:val="KomentratekstsRakstz"/>
    <w:link w:val="Komentratma"/>
    <w:uiPriority w:val="99"/>
    <w:semiHidden/>
    <w:rsid w:val="00776D8C"/>
    <w:rPr>
      <w:b/>
      <w:bCs/>
      <w:sz w:val="20"/>
      <w:szCs w:val="20"/>
    </w:rPr>
  </w:style>
  <w:style w:type="paragraph" w:customStyle="1" w:styleId="Default">
    <w:name w:val="Default"/>
    <w:rsid w:val="0024148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90A7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90A7F"/>
  </w:style>
  <w:style w:type="paragraph" w:styleId="Kjene">
    <w:name w:val="footer"/>
    <w:basedOn w:val="Parasts"/>
    <w:link w:val="KjeneRakstz"/>
    <w:uiPriority w:val="99"/>
    <w:unhideWhenUsed/>
    <w:rsid w:val="00E90A7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0A7F"/>
  </w:style>
  <w:style w:type="paragraph" w:styleId="Paraststmeklis">
    <w:name w:val="Normal (Web)"/>
    <w:basedOn w:val="Parasts"/>
    <w:uiPriority w:val="99"/>
    <w:semiHidden/>
    <w:unhideWhenUsed/>
    <w:rsid w:val="00E90A7F"/>
    <w:rPr>
      <w:rFonts w:ascii="Times New Roman" w:hAnsi="Times New Roman" w:cs="Times New Roman"/>
      <w:sz w:val="24"/>
      <w:szCs w:val="24"/>
    </w:rPr>
  </w:style>
  <w:style w:type="character" w:customStyle="1" w:styleId="SarakstarindkopaRakstz">
    <w:name w:val="Saraksta rindkopa Rakstz."/>
    <w:aliases w:val="Strip Rakstz.,H&amp;P List Paragraph Rakstz.,Syle 1 Rakstz.,Normal bullet 2 Rakstz.,Bullet list Rakstz.,Saistīto dokumentu saraksts Rakstz.,List Paragraph1 Rakstz.,Numurets Rakstz.,Colorful List - Accent 12 Rakstz.,Dot pt Rakstz."/>
    <w:link w:val="Sarakstarindkopa"/>
    <w:uiPriority w:val="34"/>
    <w:qFormat/>
    <w:locked/>
    <w:rsid w:val="009F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8038">
      <w:bodyDiv w:val="1"/>
      <w:marLeft w:val="0"/>
      <w:marRight w:val="0"/>
      <w:marTop w:val="0"/>
      <w:marBottom w:val="0"/>
      <w:divBdr>
        <w:top w:val="none" w:sz="0" w:space="0" w:color="auto"/>
        <w:left w:val="none" w:sz="0" w:space="0" w:color="auto"/>
        <w:bottom w:val="none" w:sz="0" w:space="0" w:color="auto"/>
        <w:right w:val="none" w:sz="0" w:space="0" w:color="auto"/>
      </w:divBdr>
    </w:div>
    <w:div w:id="718481091">
      <w:bodyDiv w:val="1"/>
      <w:marLeft w:val="0"/>
      <w:marRight w:val="0"/>
      <w:marTop w:val="0"/>
      <w:marBottom w:val="0"/>
      <w:divBdr>
        <w:top w:val="none" w:sz="0" w:space="0" w:color="auto"/>
        <w:left w:val="none" w:sz="0" w:space="0" w:color="auto"/>
        <w:bottom w:val="none" w:sz="0" w:space="0" w:color="auto"/>
        <w:right w:val="none" w:sz="0" w:space="0" w:color="auto"/>
      </w:divBdr>
    </w:div>
    <w:div w:id="925387408">
      <w:bodyDiv w:val="1"/>
      <w:marLeft w:val="0"/>
      <w:marRight w:val="0"/>
      <w:marTop w:val="0"/>
      <w:marBottom w:val="0"/>
      <w:divBdr>
        <w:top w:val="none" w:sz="0" w:space="0" w:color="auto"/>
        <w:left w:val="none" w:sz="0" w:space="0" w:color="auto"/>
        <w:bottom w:val="none" w:sz="0" w:space="0" w:color="auto"/>
        <w:right w:val="none" w:sz="0" w:space="0" w:color="auto"/>
      </w:divBdr>
    </w:div>
    <w:div w:id="1896352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a.kaulina-ostrovska@kurzemesregion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0A88-548B-4735-916E-3F7CCA12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12270</Words>
  <Characters>6994</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Andra Kaulina-Ostrovska</cp:lastModifiedBy>
  <cp:revision>6</cp:revision>
  <dcterms:created xsi:type="dcterms:W3CDTF">2025-04-29T13:55:00Z</dcterms:created>
  <dcterms:modified xsi:type="dcterms:W3CDTF">2025-04-30T05:15:00Z</dcterms:modified>
</cp:coreProperties>
</file>