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8"/>
        <w:ind w:left="0" w:right="137" w:firstLine="0"/>
        <w:jc w:val="right"/>
        <w:rPr>
          <w:i/>
          <w:sz w:val="24"/>
        </w:rPr>
      </w:pPr>
      <w:r>
        <w:rPr>
          <w:i/>
          <w:sz w:val="24"/>
        </w:rPr>
        <w:t>KKP</w:t>
      </w:r>
      <w:r>
        <w:rPr>
          <w:i/>
          <w:spacing w:val="-1"/>
          <w:sz w:val="24"/>
        </w:rPr>
        <w:t> </w:t>
      </w:r>
      <w:r>
        <w:rPr>
          <w:i/>
          <w:sz w:val="24"/>
        </w:rPr>
        <w:t>Nolikuma</w:t>
      </w:r>
      <w:r>
        <w:rPr>
          <w:i/>
          <w:spacing w:val="-1"/>
          <w:sz w:val="24"/>
        </w:rPr>
        <w:t> </w:t>
      </w:r>
      <w:r>
        <w:rPr>
          <w:i/>
          <w:sz w:val="24"/>
        </w:rPr>
        <w:t>Pielikums</w:t>
      </w:r>
      <w:r>
        <w:rPr>
          <w:i/>
          <w:spacing w:val="-1"/>
          <w:sz w:val="24"/>
        </w:rPr>
        <w:t> </w:t>
      </w:r>
      <w:r>
        <w:rPr>
          <w:i/>
          <w:spacing w:val="-4"/>
          <w:sz w:val="24"/>
        </w:rPr>
        <w:t>Nr.3</w:t>
      </w:r>
    </w:p>
    <w:p>
      <w:pPr>
        <w:pStyle w:val="BodyText"/>
        <w:spacing w:before="89"/>
        <w:rPr>
          <w:i/>
        </w:rPr>
      </w:pPr>
    </w:p>
    <w:p>
      <w:pPr>
        <w:pStyle w:val="Heading1"/>
        <w:spacing w:before="1"/>
        <w:ind w:right="4"/>
        <w:rPr>
          <w:rFonts w:ascii="Times New Roman" w:hAnsi="Times New Roman"/>
        </w:rPr>
      </w:pPr>
      <w:r>
        <w:rPr>
          <w:rFonts w:ascii="Times New Roman" w:hAnsi="Times New Roman"/>
        </w:rPr>
        <w:t>PROJEKTA</w:t>
      </w:r>
      <w:r>
        <w:rPr>
          <w:rFonts w:ascii="Times New Roman" w:hAnsi="Times New Roman"/>
          <w:spacing w:val="-4"/>
        </w:rPr>
        <w:t> </w:t>
      </w:r>
      <w:r>
        <w:rPr>
          <w:rFonts w:ascii="Times New Roman" w:hAnsi="Times New Roman"/>
        </w:rPr>
        <w:t>ATSKAITES</w:t>
      </w:r>
      <w:r>
        <w:rPr>
          <w:rFonts w:ascii="Times New Roman" w:hAnsi="Times New Roman"/>
          <w:spacing w:val="-4"/>
        </w:rPr>
        <w:t> </w:t>
      </w:r>
      <w:r>
        <w:rPr>
          <w:rFonts w:ascii="Times New Roman" w:hAnsi="Times New Roman"/>
        </w:rPr>
        <w:t>SAGATAVOŠANAS</w:t>
      </w:r>
      <w:r>
        <w:rPr>
          <w:rFonts w:ascii="Times New Roman" w:hAnsi="Times New Roman"/>
          <w:spacing w:val="-4"/>
        </w:rPr>
        <w:t> </w:t>
      </w:r>
      <w:r>
        <w:rPr>
          <w:rFonts w:ascii="Times New Roman" w:hAnsi="Times New Roman"/>
          <w:spacing w:val="-2"/>
        </w:rPr>
        <w:t>KĀRTĪBA</w:t>
      </w:r>
    </w:p>
    <w:p>
      <w:pPr>
        <w:pStyle w:val="BodyText"/>
        <w:spacing w:before="76"/>
        <w:rPr>
          <w:b/>
        </w:rPr>
      </w:pPr>
    </w:p>
    <w:p>
      <w:pPr>
        <w:pStyle w:val="ListParagraph"/>
        <w:numPr>
          <w:ilvl w:val="0"/>
          <w:numId w:val="1"/>
        </w:numPr>
        <w:tabs>
          <w:tab w:pos="645" w:val="left" w:leader="none"/>
        </w:tabs>
        <w:spacing w:line="278" w:lineRule="auto" w:before="1" w:after="0"/>
        <w:ind w:left="645" w:right="137" w:hanging="360"/>
        <w:jc w:val="both"/>
        <w:rPr>
          <w:sz w:val="24"/>
        </w:rPr>
      </w:pPr>
      <w:r>
        <w:rPr>
          <w:sz w:val="24"/>
        </w:rPr>
        <w:t>Finansējuma saņēmējs </w:t>
      </w:r>
      <w:r>
        <w:rPr>
          <w:b/>
          <w:sz w:val="24"/>
        </w:rPr>
        <w:t>10 darba dienu laikā </w:t>
      </w:r>
      <w:r>
        <w:rPr>
          <w:sz w:val="24"/>
        </w:rPr>
        <w:t>pēc projekta īstenošanas beigām, bet ne vēlāk kā līdz 2025.gada 31.decembrim, sagatavo un iesniedz Kurzemes plānošanas reģionam:</w:t>
      </w:r>
    </w:p>
    <w:p>
      <w:pPr>
        <w:pStyle w:val="ListParagraph"/>
        <w:numPr>
          <w:ilvl w:val="1"/>
          <w:numId w:val="1"/>
        </w:numPr>
        <w:tabs>
          <w:tab w:pos="1077" w:val="left" w:leader="none"/>
        </w:tabs>
        <w:spacing w:line="272" w:lineRule="exact" w:before="0" w:after="0"/>
        <w:ind w:left="1077" w:right="0" w:hanging="432"/>
        <w:jc w:val="both"/>
        <w:rPr>
          <w:sz w:val="24"/>
        </w:rPr>
      </w:pPr>
      <w:r>
        <w:rPr>
          <w:sz w:val="24"/>
        </w:rPr>
        <w:t>projekta</w:t>
      </w:r>
      <w:r>
        <w:rPr>
          <w:spacing w:val="-2"/>
          <w:sz w:val="24"/>
        </w:rPr>
        <w:t> </w:t>
      </w:r>
      <w:r>
        <w:rPr>
          <w:sz w:val="24"/>
        </w:rPr>
        <w:t>atskaiti (Kārtības</w:t>
      </w:r>
      <w:r>
        <w:rPr>
          <w:spacing w:val="-2"/>
          <w:sz w:val="24"/>
        </w:rPr>
        <w:t> </w:t>
      </w:r>
      <w:r>
        <w:rPr>
          <w:sz w:val="24"/>
        </w:rPr>
        <w:t>pielikums </w:t>
      </w:r>
      <w:r>
        <w:rPr>
          <w:spacing w:val="-2"/>
          <w:sz w:val="24"/>
        </w:rPr>
        <w:t>Nr.1);</w:t>
      </w:r>
    </w:p>
    <w:p>
      <w:pPr>
        <w:pStyle w:val="ListParagraph"/>
        <w:numPr>
          <w:ilvl w:val="1"/>
          <w:numId w:val="1"/>
        </w:numPr>
        <w:tabs>
          <w:tab w:pos="1077" w:val="left" w:leader="none"/>
        </w:tabs>
        <w:spacing w:line="240" w:lineRule="auto" w:before="40" w:after="0"/>
        <w:ind w:left="1077" w:right="0" w:hanging="432"/>
        <w:jc w:val="both"/>
        <w:rPr>
          <w:sz w:val="24"/>
        </w:rPr>
      </w:pPr>
      <w:r>
        <w:rPr>
          <w:sz w:val="24"/>
        </w:rPr>
        <w:t>projekta</w:t>
      </w:r>
      <w:r>
        <w:rPr>
          <w:spacing w:val="-5"/>
          <w:sz w:val="24"/>
        </w:rPr>
        <w:t> </w:t>
      </w:r>
      <w:r>
        <w:rPr>
          <w:sz w:val="24"/>
          <w:u w:val="single"/>
        </w:rPr>
        <w:t>aktivitāšu</w:t>
      </w:r>
      <w:r>
        <w:rPr>
          <w:spacing w:val="-3"/>
          <w:sz w:val="24"/>
          <w:u w:val="single"/>
        </w:rPr>
        <w:t> </w:t>
      </w:r>
      <w:r>
        <w:rPr>
          <w:sz w:val="24"/>
          <w:u w:val="single"/>
        </w:rPr>
        <w:t>īstenošanas</w:t>
      </w:r>
      <w:r>
        <w:rPr>
          <w:spacing w:val="-3"/>
          <w:sz w:val="24"/>
        </w:rPr>
        <w:t> </w:t>
      </w:r>
      <w:r>
        <w:rPr>
          <w:sz w:val="24"/>
        </w:rPr>
        <w:t>pamatojošos</w:t>
      </w:r>
      <w:r>
        <w:rPr>
          <w:spacing w:val="-4"/>
          <w:sz w:val="24"/>
        </w:rPr>
        <w:t> </w:t>
      </w:r>
      <w:r>
        <w:rPr>
          <w:spacing w:val="-2"/>
          <w:sz w:val="24"/>
        </w:rPr>
        <w:t>dokumentus.</w:t>
      </w:r>
    </w:p>
    <w:p>
      <w:pPr>
        <w:pStyle w:val="ListParagraph"/>
        <w:numPr>
          <w:ilvl w:val="0"/>
          <w:numId w:val="1"/>
        </w:numPr>
        <w:tabs>
          <w:tab w:pos="645" w:val="left" w:leader="none"/>
        </w:tabs>
        <w:spacing w:line="276" w:lineRule="auto" w:before="41" w:after="0"/>
        <w:ind w:left="645" w:right="137" w:hanging="360"/>
        <w:jc w:val="both"/>
        <w:rPr>
          <w:sz w:val="24"/>
        </w:rPr>
      </w:pPr>
      <w:r>
        <w:rPr>
          <w:sz w:val="24"/>
        </w:rPr>
        <w:t>Projekta atskaite un pamatojošie dokumenti iesniedzami </w:t>
      </w:r>
      <w:r>
        <w:rPr>
          <w:b/>
          <w:sz w:val="24"/>
        </w:rPr>
        <w:t>elektroniski, </w:t>
      </w:r>
      <w:r>
        <w:rPr>
          <w:sz w:val="24"/>
        </w:rPr>
        <w:t>nosūtot tos uz e-pasta adresi</w:t>
      </w:r>
      <w:r>
        <w:rPr>
          <w:spacing w:val="-2"/>
          <w:sz w:val="24"/>
        </w:rPr>
        <w:t> </w:t>
      </w:r>
      <w:hyperlink r:id="rId5">
        <w:r>
          <w:rPr>
            <w:color w:val="0000FF"/>
            <w:sz w:val="24"/>
            <w:u w:val="single" w:color="0000FF"/>
          </w:rPr>
          <w:t>kultura@kurzemesregions.lv</w:t>
        </w:r>
      </w:hyperlink>
      <w:r>
        <w:rPr>
          <w:sz w:val="24"/>
        </w:rPr>
        <w:t>,</w:t>
      </w:r>
      <w:r>
        <w:rPr>
          <w:spacing w:val="-3"/>
          <w:sz w:val="24"/>
        </w:rPr>
        <w:t> </w:t>
      </w:r>
      <w:r>
        <w:rPr>
          <w:sz w:val="24"/>
        </w:rPr>
        <w:t>izņemot</w:t>
      </w:r>
      <w:r>
        <w:rPr>
          <w:spacing w:val="-3"/>
          <w:sz w:val="24"/>
        </w:rPr>
        <w:t> </w:t>
      </w:r>
      <w:r>
        <w:rPr>
          <w:sz w:val="24"/>
        </w:rPr>
        <w:t>kārtības</w:t>
      </w:r>
      <w:r>
        <w:rPr>
          <w:spacing w:val="-3"/>
          <w:sz w:val="24"/>
        </w:rPr>
        <w:t> </w:t>
      </w:r>
      <w:r>
        <w:rPr>
          <w:sz w:val="24"/>
        </w:rPr>
        <w:t>3.punktā</w:t>
      </w:r>
      <w:r>
        <w:rPr>
          <w:spacing w:val="-4"/>
          <w:sz w:val="24"/>
        </w:rPr>
        <w:t> </w:t>
      </w:r>
      <w:r>
        <w:rPr>
          <w:sz w:val="24"/>
        </w:rPr>
        <w:t>minētos aktivitāšu</w:t>
      </w:r>
      <w:r>
        <w:rPr>
          <w:spacing w:val="-3"/>
          <w:sz w:val="24"/>
        </w:rPr>
        <w:t> </w:t>
      </w:r>
      <w:r>
        <w:rPr>
          <w:sz w:val="24"/>
        </w:rPr>
        <w:t>īstenošanas materiālus, kas iesniedzami 3.1. punktā noteiktajā kārtībā:</w:t>
      </w:r>
    </w:p>
    <w:p>
      <w:pPr>
        <w:pStyle w:val="ListParagraph"/>
        <w:numPr>
          <w:ilvl w:val="1"/>
          <w:numId w:val="1"/>
        </w:numPr>
        <w:tabs>
          <w:tab w:pos="1077" w:val="left" w:leader="none"/>
        </w:tabs>
        <w:spacing w:line="276" w:lineRule="auto" w:before="1" w:after="0"/>
        <w:ind w:left="1077" w:right="137" w:hanging="432"/>
        <w:jc w:val="both"/>
        <w:rPr>
          <w:sz w:val="24"/>
        </w:rPr>
      </w:pPr>
      <w:r>
        <w:rPr>
          <w:sz w:val="24"/>
        </w:rPr>
        <w:t>projekta</w:t>
      </w:r>
      <w:r>
        <w:rPr>
          <w:spacing w:val="-2"/>
          <w:sz w:val="24"/>
        </w:rPr>
        <w:t> </w:t>
      </w:r>
      <w:r>
        <w:rPr>
          <w:sz w:val="24"/>
        </w:rPr>
        <w:t>atskaite</w:t>
      </w:r>
      <w:r>
        <w:rPr>
          <w:spacing w:val="-1"/>
          <w:sz w:val="24"/>
        </w:rPr>
        <w:t> </w:t>
      </w:r>
      <w:r>
        <w:rPr>
          <w:sz w:val="24"/>
        </w:rPr>
        <w:t>(Kārtības</w:t>
      </w:r>
      <w:r>
        <w:rPr>
          <w:spacing w:val="-1"/>
          <w:sz w:val="24"/>
        </w:rPr>
        <w:t> </w:t>
      </w:r>
      <w:r>
        <w:rPr>
          <w:sz w:val="24"/>
        </w:rPr>
        <w:t>pielikums</w:t>
      </w:r>
      <w:r>
        <w:rPr>
          <w:spacing w:val="-2"/>
          <w:sz w:val="24"/>
        </w:rPr>
        <w:t> </w:t>
      </w:r>
      <w:r>
        <w:rPr>
          <w:sz w:val="24"/>
        </w:rPr>
        <w:t>Nr.1)</w:t>
      </w:r>
      <w:r>
        <w:rPr>
          <w:spacing w:val="-2"/>
          <w:sz w:val="24"/>
        </w:rPr>
        <w:t> </w:t>
      </w:r>
      <w:r>
        <w:rPr>
          <w:sz w:val="24"/>
        </w:rPr>
        <w:t>–</w:t>
      </w:r>
      <w:r>
        <w:rPr>
          <w:spacing w:val="-2"/>
          <w:sz w:val="24"/>
        </w:rPr>
        <w:t> </w:t>
      </w:r>
      <w:r>
        <w:rPr>
          <w:sz w:val="24"/>
        </w:rPr>
        <w:t>parakstīta</w:t>
      </w:r>
      <w:r>
        <w:rPr>
          <w:spacing w:val="-2"/>
          <w:sz w:val="24"/>
        </w:rPr>
        <w:t> </w:t>
      </w:r>
      <w:r>
        <w:rPr>
          <w:sz w:val="24"/>
        </w:rPr>
        <w:t>ar</w:t>
      </w:r>
      <w:r>
        <w:rPr>
          <w:spacing w:val="-2"/>
          <w:sz w:val="24"/>
        </w:rPr>
        <w:t> </w:t>
      </w:r>
      <w:r>
        <w:rPr>
          <w:sz w:val="24"/>
        </w:rPr>
        <w:t>drošu</w:t>
      </w:r>
      <w:r>
        <w:rPr>
          <w:spacing w:val="-2"/>
          <w:sz w:val="24"/>
        </w:rPr>
        <w:t> </w:t>
      </w:r>
      <w:r>
        <w:rPr>
          <w:sz w:val="24"/>
        </w:rPr>
        <w:t>elektronisko</w:t>
      </w:r>
      <w:r>
        <w:rPr>
          <w:spacing w:val="-2"/>
          <w:sz w:val="24"/>
        </w:rPr>
        <w:t> </w:t>
      </w:r>
      <w:r>
        <w:rPr>
          <w:sz w:val="24"/>
        </w:rPr>
        <w:t>parakstu</w:t>
      </w:r>
      <w:r>
        <w:rPr>
          <w:spacing w:val="-2"/>
          <w:sz w:val="24"/>
        </w:rPr>
        <w:t> </w:t>
      </w:r>
      <w:r>
        <w:rPr>
          <w:sz w:val="24"/>
        </w:rPr>
        <w:t>un apliecināta ar laika zīmogu (atskaiti paraksta Finansējuma saņēmēja atbildīgā </w:t>
      </w:r>
      <w:r>
        <w:rPr>
          <w:spacing w:val="-2"/>
          <w:sz w:val="24"/>
        </w:rPr>
        <w:t>amatpersona);</w:t>
      </w:r>
    </w:p>
    <w:p>
      <w:pPr>
        <w:pStyle w:val="ListParagraph"/>
        <w:numPr>
          <w:ilvl w:val="1"/>
          <w:numId w:val="1"/>
        </w:numPr>
        <w:tabs>
          <w:tab w:pos="1077" w:val="left" w:leader="none"/>
        </w:tabs>
        <w:spacing w:line="276" w:lineRule="auto" w:before="1" w:after="0"/>
        <w:ind w:left="1077" w:right="136" w:hanging="432"/>
        <w:jc w:val="both"/>
        <w:rPr>
          <w:sz w:val="24"/>
        </w:rPr>
      </w:pPr>
      <w:r>
        <w:rPr>
          <w:sz w:val="24"/>
        </w:rPr>
        <w:t>projekta </w:t>
      </w:r>
      <w:r>
        <w:rPr>
          <w:sz w:val="24"/>
          <w:u w:val="single"/>
        </w:rPr>
        <w:t>aktivitāšu īstenošanas</w:t>
      </w:r>
      <w:r>
        <w:rPr>
          <w:sz w:val="24"/>
        </w:rPr>
        <w:t> pamatojošie dokumenti un materiāli (foto attēli, videomateriāli, publikācijas u.tml.) – skenētā vai elektroniski sagatavotā veidā. Finansējuma saņēmējs var neiesniegt aktivitāšu pamatojošos dokumentus, ja projekta atskaites saturiskajā aprakstā ir sniegta informācija (saites uz interneta vietni u.tml.), kas apliecina projekta īstenošanu un atspoguļo projekta rezultātu.</w:t>
      </w:r>
    </w:p>
    <w:p>
      <w:pPr>
        <w:pStyle w:val="ListParagraph"/>
        <w:numPr>
          <w:ilvl w:val="0"/>
          <w:numId w:val="1"/>
        </w:numPr>
        <w:tabs>
          <w:tab w:pos="645" w:val="left" w:leader="none"/>
        </w:tabs>
        <w:spacing w:line="276" w:lineRule="auto" w:before="0" w:after="0"/>
        <w:ind w:left="645" w:right="139" w:hanging="360"/>
        <w:jc w:val="both"/>
        <w:rPr>
          <w:sz w:val="24"/>
        </w:rPr>
      </w:pPr>
      <w:r>
        <w:rPr>
          <w:sz w:val="24"/>
        </w:rPr>
        <w:t>Finansējuma saņēmējam ir jāiesniedz Reģionam </w:t>
      </w:r>
      <w:r>
        <w:rPr>
          <w:b/>
          <w:sz w:val="24"/>
        </w:rPr>
        <w:t>2 (divi) </w:t>
      </w:r>
      <w:r>
        <w:rPr>
          <w:sz w:val="24"/>
        </w:rPr>
        <w:t>bezmaksas eksemplāri no Projektā radītā izdevuma – grāmatas, albuma, kataloga, periodiskā izdevuma.</w:t>
      </w:r>
    </w:p>
    <w:p>
      <w:pPr>
        <w:pStyle w:val="ListParagraph"/>
        <w:numPr>
          <w:ilvl w:val="0"/>
          <w:numId w:val="2"/>
        </w:numPr>
        <w:tabs>
          <w:tab w:pos="1077" w:val="left" w:leader="none"/>
          <w:tab w:pos="1137" w:val="left" w:leader="none"/>
        </w:tabs>
        <w:spacing w:line="276" w:lineRule="auto" w:before="1" w:after="0"/>
        <w:ind w:left="1077" w:right="134" w:hanging="432"/>
        <w:jc w:val="both"/>
        <w:rPr>
          <w:sz w:val="24"/>
        </w:rPr>
      </w:pPr>
      <w:r>
        <w:rPr>
          <w:spacing w:val="12"/>
          <w:sz w:val="24"/>
        </w:rPr>
        <w:tab/>
      </w:r>
      <w:r>
        <w:rPr>
          <w:sz w:val="24"/>
        </w:rPr>
        <w:t>Š</w:t>
      </w:r>
      <w:r>
        <w:rPr>
          <w:spacing w:val="-1"/>
          <w:sz w:val="24"/>
        </w:rPr>
        <w:t>ī</w:t>
      </w:r>
      <w:r>
        <w:rPr>
          <w:sz w:val="24"/>
        </w:rPr>
        <w:t>s</w:t>
      </w:r>
      <w:r>
        <w:rPr>
          <w:spacing w:val="26"/>
          <w:sz w:val="24"/>
        </w:rPr>
        <w:t> </w:t>
      </w:r>
      <w:r>
        <w:rPr>
          <w:sz w:val="24"/>
        </w:rPr>
        <w:t>k</w:t>
      </w:r>
      <w:r>
        <w:rPr>
          <w:spacing w:val="-1"/>
          <w:sz w:val="24"/>
        </w:rPr>
        <w:t>ā</w:t>
      </w:r>
      <w:r>
        <w:rPr>
          <w:sz w:val="24"/>
        </w:rPr>
        <w:t>rtīb</w:t>
      </w:r>
      <w:r>
        <w:rPr>
          <w:spacing w:val="-1"/>
          <w:sz w:val="24"/>
        </w:rPr>
        <w:t>a</w:t>
      </w:r>
      <w:r>
        <w:rPr>
          <w:sz w:val="24"/>
        </w:rPr>
        <w:t>s</w:t>
      </w:r>
      <w:r>
        <w:rPr>
          <w:spacing w:val="26"/>
          <w:sz w:val="24"/>
        </w:rPr>
        <w:t> </w:t>
      </w:r>
      <w:r>
        <w:rPr>
          <w:sz w:val="24"/>
        </w:rPr>
        <w:t>3.punktā</w:t>
      </w:r>
      <w:r>
        <w:rPr>
          <w:spacing w:val="25"/>
          <w:sz w:val="24"/>
        </w:rPr>
        <w:t> </w:t>
      </w:r>
      <w:r>
        <w:rPr>
          <w:spacing w:val="2"/>
          <w:sz w:val="24"/>
        </w:rPr>
        <w:t>p</w:t>
      </w:r>
      <w:r>
        <w:rPr>
          <w:spacing w:val="1"/>
          <w:sz w:val="24"/>
        </w:rPr>
        <w:t>a</w:t>
      </w:r>
      <w:r>
        <w:rPr>
          <w:sz w:val="24"/>
        </w:rPr>
        <w:t>r</w:t>
      </w:r>
      <w:r>
        <w:rPr>
          <w:spacing w:val="-2"/>
          <w:sz w:val="24"/>
        </w:rPr>
        <w:t>e</w:t>
      </w:r>
      <w:r>
        <w:rPr>
          <w:sz w:val="24"/>
        </w:rPr>
        <w:t>d</w:t>
      </w:r>
      <w:r>
        <w:rPr>
          <w:spacing w:val="1"/>
          <w:sz w:val="24"/>
        </w:rPr>
        <w:t>z</w:t>
      </w:r>
      <w:r>
        <w:rPr>
          <w:spacing w:val="-1"/>
          <w:sz w:val="24"/>
        </w:rPr>
        <w:t>ētai</w:t>
      </w:r>
      <w:r>
        <w:rPr>
          <w:sz w:val="24"/>
        </w:rPr>
        <w:t>s</w:t>
      </w:r>
      <w:r>
        <w:rPr>
          <w:spacing w:val="26"/>
          <w:sz w:val="24"/>
        </w:rPr>
        <w:t> </w:t>
      </w:r>
      <w:r>
        <w:rPr>
          <w:sz w:val="24"/>
        </w:rPr>
        <w:t>b</w:t>
      </w:r>
      <w:r>
        <w:rPr>
          <w:spacing w:val="-1"/>
          <w:sz w:val="24"/>
        </w:rPr>
        <w:t>e</w:t>
      </w:r>
      <w:r>
        <w:rPr>
          <w:spacing w:val="1"/>
          <w:sz w:val="24"/>
        </w:rPr>
        <w:t>z</w:t>
      </w:r>
      <w:r>
        <w:rPr>
          <w:sz w:val="24"/>
        </w:rPr>
        <w:t>maks</w:t>
      </w:r>
      <w:r>
        <w:rPr>
          <w:spacing w:val="-2"/>
          <w:sz w:val="24"/>
        </w:rPr>
        <w:t>a</w:t>
      </w:r>
      <w:r>
        <w:rPr>
          <w:sz w:val="24"/>
        </w:rPr>
        <w:t>s</w:t>
      </w:r>
      <w:r>
        <w:rPr>
          <w:spacing w:val="28"/>
          <w:sz w:val="24"/>
        </w:rPr>
        <w:t> </w:t>
      </w:r>
      <w:r>
        <w:rPr>
          <w:spacing w:val="-1"/>
          <w:sz w:val="24"/>
        </w:rPr>
        <w:t>ek</w:t>
      </w:r>
      <w:r>
        <w:rPr>
          <w:spacing w:val="2"/>
          <w:sz w:val="24"/>
        </w:rPr>
        <w:t>s</w:t>
      </w:r>
      <w:r>
        <w:rPr>
          <w:spacing w:val="-1"/>
          <w:sz w:val="24"/>
        </w:rPr>
        <w:t>e</w:t>
      </w:r>
      <w:r>
        <w:rPr>
          <w:sz w:val="24"/>
        </w:rPr>
        <w:t>mpl</w:t>
      </w:r>
      <w:r>
        <w:rPr>
          <w:spacing w:val="-1"/>
          <w:sz w:val="24"/>
        </w:rPr>
        <w:t>ār</w:t>
      </w:r>
      <w:r>
        <w:rPr>
          <w:sz w:val="24"/>
        </w:rPr>
        <w:t>s</w:t>
      </w:r>
      <w:r>
        <w:rPr>
          <w:spacing w:val="25"/>
          <w:sz w:val="24"/>
        </w:rPr>
        <w:t> </w:t>
      </w:r>
      <w:r>
        <w:rPr>
          <w:sz w:val="24"/>
        </w:rPr>
        <w:t>ir </w:t>
      </w:r>
      <w:r>
        <w:rPr>
          <w:spacing w:val="-30"/>
          <w:sz w:val="24"/>
        </w:rPr>
        <w:t> </w:t>
      </w:r>
      <w:r>
        <w:rPr>
          <w:spacing w:val="2"/>
          <w:sz w:val="24"/>
        </w:rPr>
        <w:t>i</w:t>
      </w:r>
      <w:r>
        <w:rPr>
          <w:spacing w:val="-1"/>
          <w:sz w:val="24"/>
        </w:rPr>
        <w:t>e</w:t>
      </w:r>
      <w:r>
        <w:rPr>
          <w:sz w:val="24"/>
        </w:rPr>
        <w:t>snied</w:t>
      </w:r>
      <w:r>
        <w:rPr>
          <w:spacing w:val="1"/>
          <w:sz w:val="24"/>
        </w:rPr>
        <w:t>z</w:t>
      </w:r>
      <w:r>
        <w:rPr>
          <w:spacing w:val="-1"/>
          <w:sz w:val="24"/>
        </w:rPr>
        <w:t>a</w:t>
      </w:r>
      <w:r>
        <w:rPr>
          <w:sz w:val="24"/>
        </w:rPr>
        <w:t>ms</w:t>
      </w:r>
      <w:r>
        <w:rPr>
          <w:spacing w:val="29"/>
          <w:sz w:val="24"/>
        </w:rPr>
        <w:t> </w:t>
      </w:r>
      <w:r>
        <w:rPr>
          <w:b/>
          <w:sz w:val="24"/>
        </w:rPr>
        <w:t>p</w:t>
      </w:r>
      <w:r>
        <w:rPr>
          <w:b/>
          <w:spacing w:val="-1"/>
          <w:sz w:val="24"/>
        </w:rPr>
        <w:t>erso</w:t>
      </w:r>
      <w:r>
        <w:rPr>
          <w:b/>
          <w:sz w:val="24"/>
        </w:rPr>
        <w:t>nīgi</w:t>
      </w:r>
      <w:r>
        <w:rPr>
          <w:b/>
          <w:spacing w:val="26"/>
          <w:sz w:val="24"/>
        </w:rPr>
        <w:t> </w:t>
      </w:r>
      <w:r>
        <w:rPr>
          <w:b/>
          <w:sz w:val="24"/>
        </w:rPr>
        <w:t>va</w:t>
      </w:r>
      <w:r>
        <w:rPr>
          <w:b/>
          <w:spacing w:val="-1"/>
          <w:sz w:val="24"/>
        </w:rPr>
        <w:t>i</w:t>
      </w:r>
      <w:r>
        <w:rPr>
          <w:b/>
          <w:sz w:val="24"/>
        </w:rPr>
        <w:t>, </w:t>
      </w:r>
      <w:r>
        <w:rPr>
          <w:b/>
          <w:spacing w:val="-1"/>
          <w:sz w:val="24"/>
        </w:rPr>
        <w:t>s</w:t>
      </w:r>
      <w:r>
        <w:rPr>
          <w:b/>
          <w:sz w:val="24"/>
        </w:rPr>
        <w:t>ūtot</w:t>
      </w:r>
      <w:r>
        <w:rPr>
          <w:b/>
          <w:spacing w:val="5"/>
          <w:sz w:val="24"/>
        </w:rPr>
        <w:t> </w:t>
      </w:r>
      <w:r>
        <w:rPr>
          <w:b/>
          <w:sz w:val="24"/>
        </w:rPr>
        <w:t>pa</w:t>
      </w:r>
      <w:r>
        <w:rPr>
          <w:b/>
          <w:spacing w:val="4"/>
          <w:sz w:val="24"/>
        </w:rPr>
        <w:t> </w:t>
      </w:r>
      <w:r>
        <w:rPr>
          <w:b/>
          <w:sz w:val="24"/>
        </w:rPr>
        <w:t>p</w:t>
      </w:r>
      <w:r>
        <w:rPr>
          <w:b/>
          <w:spacing w:val="-1"/>
          <w:sz w:val="24"/>
        </w:rPr>
        <w:t>ast</w:t>
      </w:r>
      <w:r>
        <w:rPr>
          <w:b/>
          <w:sz w:val="24"/>
        </w:rPr>
        <w:t>u</w:t>
      </w:r>
      <w:r>
        <w:rPr>
          <w:b/>
          <w:spacing w:val="9"/>
          <w:sz w:val="24"/>
        </w:rPr>
        <w:t> </w:t>
      </w:r>
      <w:r>
        <w:rPr>
          <w:spacing w:val="-3"/>
          <w:sz w:val="24"/>
        </w:rPr>
        <w:t>u</w:t>
      </w:r>
      <w:r>
        <w:rPr>
          <w:sz w:val="24"/>
        </w:rPr>
        <w:t>z</w:t>
      </w:r>
      <w:r>
        <w:rPr>
          <w:spacing w:val="8"/>
          <w:sz w:val="24"/>
        </w:rPr>
        <w:t> </w:t>
      </w:r>
      <w:r>
        <w:rPr>
          <w:sz w:val="24"/>
        </w:rPr>
        <w:t>Ku</w:t>
      </w:r>
      <w:r>
        <w:rPr>
          <w:spacing w:val="-2"/>
          <w:sz w:val="24"/>
        </w:rPr>
        <w:t>r</w:t>
      </w:r>
      <w:r>
        <w:rPr>
          <w:spacing w:val="1"/>
          <w:sz w:val="24"/>
        </w:rPr>
        <w:t>z</w:t>
      </w:r>
      <w:r>
        <w:rPr>
          <w:spacing w:val="-4"/>
          <w:sz w:val="24"/>
        </w:rPr>
        <w:t>e</w:t>
      </w:r>
      <w:r>
        <w:rPr>
          <w:spacing w:val="-1"/>
          <w:sz w:val="24"/>
        </w:rPr>
        <w:t>me</w:t>
      </w:r>
      <w:r>
        <w:rPr>
          <w:sz w:val="24"/>
        </w:rPr>
        <w:t>s</w:t>
      </w:r>
      <w:r>
        <w:rPr>
          <w:spacing w:val="6"/>
          <w:sz w:val="24"/>
        </w:rPr>
        <w:t> </w:t>
      </w:r>
      <w:r>
        <w:rPr>
          <w:sz w:val="24"/>
        </w:rPr>
        <w:t>plānoš</w:t>
      </w:r>
      <w:r>
        <w:rPr>
          <w:spacing w:val="-2"/>
          <w:sz w:val="24"/>
        </w:rPr>
        <w:t>a</w:t>
      </w:r>
      <w:r>
        <w:rPr>
          <w:sz w:val="24"/>
        </w:rPr>
        <w:t>n</w:t>
      </w:r>
      <w:r>
        <w:rPr>
          <w:spacing w:val="-1"/>
          <w:sz w:val="24"/>
        </w:rPr>
        <w:t>a</w:t>
      </w:r>
      <w:r>
        <w:rPr>
          <w:sz w:val="24"/>
        </w:rPr>
        <w:t>s</w:t>
      </w:r>
      <w:r>
        <w:rPr>
          <w:spacing w:val="7"/>
          <w:sz w:val="24"/>
        </w:rPr>
        <w:t> </w:t>
      </w:r>
      <w:r>
        <w:rPr>
          <w:sz w:val="24"/>
        </w:rPr>
        <w:t>re</w:t>
      </w:r>
      <w:r>
        <w:rPr>
          <w:spacing w:val="-3"/>
          <w:sz w:val="24"/>
        </w:rPr>
        <w:t>ģ</w:t>
      </w:r>
      <w:r>
        <w:rPr>
          <w:sz w:val="24"/>
        </w:rPr>
        <w:t>iona</w:t>
      </w:r>
      <w:r>
        <w:rPr>
          <w:spacing w:val="7"/>
          <w:sz w:val="24"/>
        </w:rPr>
        <w:t> </w:t>
      </w:r>
      <w:r>
        <w:rPr>
          <w:sz w:val="24"/>
        </w:rPr>
        <w:t>biroju</w:t>
      </w:r>
      <w:r>
        <w:rPr>
          <w:spacing w:val="6"/>
          <w:sz w:val="24"/>
        </w:rPr>
        <w:t> </w:t>
      </w:r>
      <w:r>
        <w:rPr>
          <w:sz w:val="24"/>
        </w:rPr>
        <w:t>Rī</w:t>
      </w:r>
      <w:r>
        <w:rPr>
          <w:spacing w:val="-2"/>
          <w:sz w:val="24"/>
        </w:rPr>
        <w:t>g</w:t>
      </w:r>
      <w:r>
        <w:rPr>
          <w:sz w:val="24"/>
        </w:rPr>
        <w:t>ā,</w:t>
      </w:r>
      <w:r>
        <w:rPr>
          <w:spacing w:val="7"/>
          <w:sz w:val="24"/>
        </w:rPr>
        <w:t> </w:t>
      </w:r>
      <w:r>
        <w:rPr>
          <w:sz w:val="24"/>
        </w:rPr>
        <w:t>V</w:t>
      </w:r>
      <w:r>
        <w:rPr>
          <w:spacing w:val="-2"/>
          <w:sz w:val="24"/>
        </w:rPr>
        <w:t>a</w:t>
      </w:r>
      <w:r>
        <w:rPr>
          <w:sz w:val="24"/>
        </w:rPr>
        <w:t>l</w:t>
      </w:r>
      <w:r>
        <w:rPr>
          <w:spacing w:val="-2"/>
          <w:sz w:val="24"/>
        </w:rPr>
        <w:t>g</w:t>
      </w:r>
      <w:r>
        <w:rPr>
          <w:sz w:val="24"/>
        </w:rPr>
        <w:t>uma</w:t>
      </w:r>
      <w:r>
        <w:rPr>
          <w:spacing w:val="6"/>
          <w:sz w:val="24"/>
        </w:rPr>
        <w:t> </w:t>
      </w:r>
      <w:r>
        <w:rPr>
          <w:sz w:val="24"/>
        </w:rPr>
        <w:t>ie</w:t>
      </w:r>
      <w:r>
        <w:rPr>
          <w:spacing w:val="2"/>
          <w:sz w:val="24"/>
        </w:rPr>
        <w:t>l</w:t>
      </w:r>
      <w:r>
        <w:rPr>
          <w:sz w:val="24"/>
        </w:rPr>
        <w:t>a</w:t>
      </w:r>
      <w:r>
        <w:rPr>
          <w:spacing w:val="6"/>
          <w:sz w:val="24"/>
        </w:rPr>
        <w:t> </w:t>
      </w:r>
      <w:r>
        <w:rPr>
          <w:sz w:val="24"/>
        </w:rPr>
        <w:t>4</w:t>
      </w:r>
      <w:r>
        <w:rPr>
          <w:spacing w:val="-1"/>
          <w:sz w:val="24"/>
        </w:rPr>
        <w:t>a</w:t>
      </w:r>
      <w:r>
        <w:rPr>
          <w:sz w:val="24"/>
        </w:rPr>
        <w:t>,</w:t>
      </w:r>
      <w:r>
        <w:rPr>
          <w:spacing w:val="9"/>
          <w:sz w:val="24"/>
        </w:rPr>
        <w:t> </w:t>
      </w:r>
      <w:r>
        <w:rPr>
          <w:spacing w:val="-6"/>
          <w:sz w:val="24"/>
        </w:rPr>
        <w:t>L</w:t>
      </w:r>
      <w:r>
        <w:rPr>
          <w:sz w:val="24"/>
        </w:rPr>
        <w:t>V</w:t>
      </w:r>
      <w:r>
        <w:rPr>
          <w:spacing w:val="-1"/>
          <w:sz w:val="24"/>
        </w:rPr>
        <w:t>-</w:t>
      </w:r>
      <w:r>
        <w:rPr>
          <w:sz w:val="24"/>
        </w:rPr>
        <w:t>1048 (i</w:t>
      </w:r>
      <w:r>
        <w:rPr>
          <w:spacing w:val="-2"/>
          <w:sz w:val="24"/>
        </w:rPr>
        <w:t>e</w:t>
      </w:r>
      <w:r>
        <w:rPr>
          <w:spacing w:val="-1"/>
          <w:sz w:val="24"/>
        </w:rPr>
        <w:t>e</w:t>
      </w:r>
      <w:r>
        <w:rPr>
          <w:sz w:val="24"/>
        </w:rPr>
        <w:t>ja </w:t>
      </w:r>
      <w:r>
        <w:rPr>
          <w:spacing w:val="8"/>
          <w:sz w:val="24"/>
        </w:rPr>
        <w:t> </w:t>
      </w:r>
      <w:r>
        <w:rPr>
          <w:sz w:val="24"/>
        </w:rPr>
        <w:t>no </w:t>
      </w:r>
      <w:r>
        <w:rPr>
          <w:spacing w:val="9"/>
          <w:sz w:val="24"/>
        </w:rPr>
        <w:t> </w:t>
      </w:r>
      <w:r>
        <w:rPr>
          <w:spacing w:val="-1"/>
          <w:sz w:val="24"/>
        </w:rPr>
        <w:t>ē</w:t>
      </w:r>
      <w:r>
        <w:rPr>
          <w:sz w:val="24"/>
        </w:rPr>
        <w:t>k</w:t>
      </w:r>
      <w:r>
        <w:rPr>
          <w:spacing w:val="-1"/>
          <w:sz w:val="24"/>
        </w:rPr>
        <w:t>a</w:t>
      </w:r>
      <w:r>
        <w:rPr>
          <w:sz w:val="24"/>
        </w:rPr>
        <w:t>s </w:t>
      </w:r>
      <w:r>
        <w:rPr>
          <w:spacing w:val="9"/>
          <w:sz w:val="24"/>
        </w:rPr>
        <w:t> </w:t>
      </w:r>
      <w:r>
        <w:rPr>
          <w:sz w:val="24"/>
        </w:rPr>
        <w:t>s</w:t>
      </w:r>
      <w:r>
        <w:rPr>
          <w:spacing w:val="-1"/>
          <w:sz w:val="24"/>
        </w:rPr>
        <w:t>ā</w:t>
      </w:r>
      <w:r>
        <w:rPr>
          <w:sz w:val="24"/>
        </w:rPr>
        <w:t>n</w:t>
      </w:r>
      <w:r>
        <w:rPr>
          <w:spacing w:val="1"/>
          <w:sz w:val="24"/>
        </w:rPr>
        <w:t>a</w:t>
      </w:r>
      <w:r>
        <w:rPr>
          <w:sz w:val="24"/>
        </w:rPr>
        <w:t>), </w:t>
      </w:r>
      <w:r>
        <w:rPr>
          <w:spacing w:val="8"/>
          <w:sz w:val="24"/>
        </w:rPr>
        <w:t> </w:t>
      </w:r>
      <w:r>
        <w:rPr>
          <w:sz w:val="24"/>
        </w:rPr>
        <w:t>3.st</w:t>
      </w:r>
      <w:r>
        <w:rPr>
          <w:spacing w:val="-1"/>
          <w:sz w:val="24"/>
        </w:rPr>
        <w:t>ā</w:t>
      </w:r>
      <w:r>
        <w:rPr>
          <w:sz w:val="24"/>
        </w:rPr>
        <w:t>vs, </w:t>
      </w:r>
      <w:r>
        <w:rPr>
          <w:spacing w:val="11"/>
          <w:sz w:val="24"/>
        </w:rPr>
        <w:t> </w:t>
      </w:r>
      <w:r>
        <w:rPr>
          <w:sz w:val="24"/>
        </w:rPr>
        <w:t>d</w:t>
      </w:r>
      <w:r>
        <w:rPr>
          <w:spacing w:val="-1"/>
          <w:sz w:val="24"/>
        </w:rPr>
        <w:t>a</w:t>
      </w:r>
      <w:r>
        <w:rPr>
          <w:sz w:val="24"/>
        </w:rPr>
        <w:t>rba </w:t>
      </w:r>
      <w:r>
        <w:rPr>
          <w:spacing w:val="7"/>
          <w:sz w:val="24"/>
        </w:rPr>
        <w:t> </w:t>
      </w:r>
      <w:r>
        <w:rPr>
          <w:sz w:val="24"/>
        </w:rPr>
        <w:t>dien</w:t>
      </w:r>
      <w:r>
        <w:rPr>
          <w:spacing w:val="-2"/>
          <w:sz w:val="24"/>
        </w:rPr>
        <w:t>ā</w:t>
      </w:r>
      <w:r>
        <w:rPr>
          <w:sz w:val="24"/>
        </w:rPr>
        <w:t>s </w:t>
      </w:r>
      <w:r>
        <w:rPr>
          <w:spacing w:val="9"/>
          <w:sz w:val="24"/>
        </w:rPr>
        <w:t> </w:t>
      </w:r>
      <w:r>
        <w:rPr>
          <w:sz w:val="24"/>
        </w:rPr>
        <w:t>no </w:t>
      </w:r>
      <w:r>
        <w:rPr>
          <w:spacing w:val="9"/>
          <w:sz w:val="24"/>
        </w:rPr>
        <w:t> </w:t>
      </w:r>
      <w:r>
        <w:rPr>
          <w:sz w:val="24"/>
        </w:rPr>
        <w:t>9:00 </w:t>
      </w:r>
      <w:r>
        <w:rPr>
          <w:spacing w:val="11"/>
          <w:sz w:val="24"/>
        </w:rPr>
        <w:t> </w:t>
      </w:r>
      <w:r>
        <w:rPr>
          <w:sz w:val="24"/>
        </w:rPr>
        <w:t>– </w:t>
      </w:r>
      <w:r>
        <w:rPr>
          <w:spacing w:val="10"/>
          <w:sz w:val="24"/>
        </w:rPr>
        <w:t> </w:t>
      </w:r>
      <w:r>
        <w:rPr>
          <w:sz w:val="24"/>
        </w:rPr>
        <w:t>1</w:t>
      </w:r>
      <w:r>
        <w:rPr>
          <w:spacing w:val="-3"/>
          <w:sz w:val="24"/>
        </w:rPr>
        <w:t>6</w:t>
      </w:r>
      <w:r>
        <w:rPr>
          <w:sz w:val="24"/>
        </w:rPr>
        <w:t>:00, </w:t>
      </w:r>
      <w:r>
        <w:rPr>
          <w:spacing w:val="9"/>
          <w:sz w:val="24"/>
        </w:rPr>
        <w:t> </w:t>
      </w:r>
      <w:r>
        <w:rPr>
          <w:sz w:val="24"/>
        </w:rPr>
        <w:t>iev</w:t>
      </w:r>
      <w:r>
        <w:rPr>
          <w:spacing w:val="-2"/>
          <w:sz w:val="24"/>
        </w:rPr>
        <w:t>ē</w:t>
      </w:r>
      <w:r>
        <w:rPr>
          <w:sz w:val="24"/>
        </w:rPr>
        <w:t>rojot </w:t>
      </w:r>
      <w:r>
        <w:rPr>
          <w:spacing w:val="9"/>
          <w:sz w:val="24"/>
        </w:rPr>
        <w:t> </w:t>
      </w:r>
      <w:r>
        <w:rPr>
          <w:spacing w:val="-1"/>
          <w:sz w:val="24"/>
        </w:rPr>
        <w:t>šī</w:t>
      </w:r>
      <w:r>
        <w:rPr>
          <w:sz w:val="24"/>
        </w:rPr>
        <w:t>s </w:t>
      </w:r>
      <w:r>
        <w:rPr>
          <w:spacing w:val="10"/>
          <w:sz w:val="24"/>
        </w:rPr>
        <w:t> </w:t>
      </w:r>
      <w:r>
        <w:rPr>
          <w:sz w:val="24"/>
        </w:rPr>
        <w:t>k</w:t>
      </w:r>
      <w:r>
        <w:rPr>
          <w:spacing w:val="-1"/>
          <w:sz w:val="24"/>
        </w:rPr>
        <w:t>ā</w:t>
      </w:r>
      <w:r>
        <w:rPr>
          <w:sz w:val="24"/>
        </w:rPr>
        <w:t>rtīb</w:t>
      </w:r>
      <w:r>
        <w:rPr>
          <w:spacing w:val="-1"/>
          <w:sz w:val="24"/>
        </w:rPr>
        <w:t>a</w:t>
      </w:r>
      <w:r>
        <w:rPr>
          <w:sz w:val="24"/>
        </w:rPr>
        <w:t>s</w:t>
      </w:r>
    </w:p>
    <w:p>
      <w:pPr>
        <w:pStyle w:val="ListParagraph"/>
        <w:numPr>
          <w:ilvl w:val="1"/>
          <w:numId w:val="2"/>
        </w:numPr>
        <w:tabs>
          <w:tab w:pos="1257" w:val="left" w:leader="none"/>
        </w:tabs>
        <w:spacing w:line="275" w:lineRule="exact" w:before="0" w:after="0"/>
        <w:ind w:left="1257" w:right="0" w:hanging="180"/>
        <w:jc w:val="both"/>
        <w:rPr>
          <w:sz w:val="22"/>
        </w:rPr>
      </w:pPr>
      <w:r>
        <w:rPr>
          <w:sz w:val="24"/>
        </w:rPr>
        <w:t>punktā</w:t>
      </w:r>
      <w:r>
        <w:rPr>
          <w:spacing w:val="-1"/>
          <w:sz w:val="24"/>
        </w:rPr>
        <w:t> </w:t>
      </w:r>
      <w:r>
        <w:rPr>
          <w:sz w:val="24"/>
        </w:rPr>
        <w:t>noteikto </w:t>
      </w:r>
      <w:r>
        <w:rPr>
          <w:spacing w:val="-2"/>
          <w:sz w:val="24"/>
        </w:rPr>
        <w:t>termiņu.</w:t>
      </w:r>
    </w:p>
    <w:p>
      <w:pPr>
        <w:pStyle w:val="ListParagraph"/>
        <w:numPr>
          <w:ilvl w:val="0"/>
          <w:numId w:val="1"/>
        </w:numPr>
        <w:tabs>
          <w:tab w:pos="645" w:val="left" w:leader="none"/>
        </w:tabs>
        <w:spacing w:line="278" w:lineRule="auto" w:before="41" w:after="0"/>
        <w:ind w:left="645" w:right="145" w:hanging="360"/>
        <w:jc w:val="both"/>
        <w:rPr>
          <w:sz w:val="24"/>
        </w:rPr>
      </w:pPr>
      <w:r>
        <w:rPr>
          <w:sz w:val="24"/>
        </w:rPr>
        <w:t>Projekta atskaite un pamatojošie dokumenti iesniedzami latviešu valodā. Visiem dokumentiem jābūt noformētiem atbilstoši normatīvo aktu prasībām.</w:t>
      </w:r>
    </w:p>
    <w:p>
      <w:pPr>
        <w:pStyle w:val="ListParagraph"/>
        <w:numPr>
          <w:ilvl w:val="0"/>
          <w:numId w:val="1"/>
        </w:numPr>
        <w:tabs>
          <w:tab w:pos="645" w:val="left" w:leader="none"/>
        </w:tabs>
        <w:spacing w:line="276" w:lineRule="auto" w:before="0" w:after="0"/>
        <w:ind w:left="645" w:right="133" w:hanging="360"/>
        <w:jc w:val="both"/>
        <w:rPr>
          <w:sz w:val="24"/>
        </w:rPr>
      </w:pPr>
      <w:r>
        <w:rPr>
          <w:sz w:val="24"/>
        </w:rPr>
        <w:t>Pēc Reģiona rakstiska pieprasījuma, Finansējuma saņēmējam 5 (piecu) darba dienu laikā ir jāiesniedz Projekta attiecināmo </w:t>
      </w:r>
      <w:r>
        <w:rPr>
          <w:sz w:val="24"/>
          <w:u w:val="single"/>
        </w:rPr>
        <w:t>izdevumu attaisnojošie dokumenti</w:t>
      </w:r>
      <w:r>
        <w:rPr>
          <w:sz w:val="24"/>
        </w:rPr>
        <w:t>:</w:t>
      </w:r>
    </w:p>
    <w:p>
      <w:pPr>
        <w:pStyle w:val="ListParagraph"/>
        <w:numPr>
          <w:ilvl w:val="1"/>
          <w:numId w:val="1"/>
        </w:numPr>
        <w:tabs>
          <w:tab w:pos="1077" w:val="left" w:leader="none"/>
        </w:tabs>
        <w:spacing w:line="276" w:lineRule="auto" w:before="0" w:after="0"/>
        <w:ind w:left="1077" w:right="137" w:hanging="432"/>
        <w:jc w:val="both"/>
        <w:rPr>
          <w:sz w:val="24"/>
        </w:rPr>
      </w:pPr>
      <w:r>
        <w:rPr>
          <w:sz w:val="24"/>
          <w:u w:val="single"/>
        </w:rPr>
        <w:t>izdevumu attaisnojuma</w:t>
      </w:r>
      <w:r>
        <w:rPr>
          <w:sz w:val="24"/>
        </w:rPr>
        <w:t> dokumenti – rēķini, pavadzīmes, čeki, kvītis, avansa norēķini, līgumi, rīkojumi, pieņemšanas-nodošanas akti u.c. dokumenti, kas saistīti ar projekta īstenošanu,</w:t>
      </w:r>
      <w:r>
        <w:rPr>
          <w:spacing w:val="-4"/>
          <w:sz w:val="24"/>
        </w:rPr>
        <w:t> </w:t>
      </w:r>
      <w:r>
        <w:rPr>
          <w:sz w:val="24"/>
        </w:rPr>
        <w:t>atbilst</w:t>
      </w:r>
      <w:r>
        <w:rPr>
          <w:spacing w:val="-3"/>
          <w:sz w:val="24"/>
        </w:rPr>
        <w:t> </w:t>
      </w:r>
      <w:r>
        <w:rPr>
          <w:sz w:val="24"/>
        </w:rPr>
        <w:t>apstiprinātās</w:t>
      </w:r>
      <w:r>
        <w:rPr>
          <w:spacing w:val="-5"/>
          <w:sz w:val="24"/>
        </w:rPr>
        <w:t> </w:t>
      </w:r>
      <w:r>
        <w:rPr>
          <w:sz w:val="24"/>
        </w:rPr>
        <w:t>projekta</w:t>
      </w:r>
      <w:r>
        <w:rPr>
          <w:spacing w:val="-3"/>
          <w:sz w:val="24"/>
        </w:rPr>
        <w:t> </w:t>
      </w:r>
      <w:r>
        <w:rPr>
          <w:sz w:val="24"/>
        </w:rPr>
        <w:t>tāmes</w:t>
      </w:r>
      <w:r>
        <w:rPr>
          <w:spacing w:val="-5"/>
          <w:sz w:val="24"/>
        </w:rPr>
        <w:t> </w:t>
      </w:r>
      <w:r>
        <w:rPr>
          <w:sz w:val="24"/>
        </w:rPr>
        <w:t>izdevumiem,</w:t>
      </w:r>
      <w:r>
        <w:rPr>
          <w:spacing w:val="-4"/>
          <w:sz w:val="24"/>
        </w:rPr>
        <w:t> </w:t>
      </w:r>
      <w:r>
        <w:rPr>
          <w:sz w:val="24"/>
        </w:rPr>
        <w:t>sagatavoti</w:t>
      </w:r>
      <w:r>
        <w:rPr>
          <w:spacing w:val="-2"/>
          <w:sz w:val="24"/>
        </w:rPr>
        <w:t> </w:t>
      </w:r>
      <w:r>
        <w:rPr>
          <w:sz w:val="24"/>
        </w:rPr>
        <w:t>atbilstoši</w:t>
      </w:r>
      <w:r>
        <w:rPr>
          <w:spacing w:val="-3"/>
          <w:sz w:val="24"/>
        </w:rPr>
        <w:t> </w:t>
      </w:r>
      <w:r>
        <w:rPr>
          <w:sz w:val="24"/>
        </w:rPr>
        <w:t>Latvijas Republikas grāmatvedības kārtošanas normatīvajiem aktiem un ir kalpojuši par pamatu projekta izdevumu veikšanai;</w:t>
      </w:r>
    </w:p>
    <w:p>
      <w:pPr>
        <w:pStyle w:val="ListParagraph"/>
        <w:numPr>
          <w:ilvl w:val="1"/>
          <w:numId w:val="1"/>
        </w:numPr>
        <w:tabs>
          <w:tab w:pos="1077" w:val="left" w:leader="none"/>
        </w:tabs>
        <w:spacing w:line="276" w:lineRule="auto" w:before="0" w:after="0"/>
        <w:ind w:left="1077" w:right="134" w:hanging="432"/>
        <w:jc w:val="both"/>
        <w:rPr>
          <w:sz w:val="24"/>
        </w:rPr>
      </w:pPr>
      <w:r>
        <w:rPr>
          <w:sz w:val="24"/>
          <w:u w:val="single"/>
        </w:rPr>
        <w:t>maksājumus</w:t>
      </w:r>
      <w:r>
        <w:rPr>
          <w:sz w:val="24"/>
        </w:rPr>
        <w:t> apliecinošie dokumenti – bankas konta izraksti vai citi maksājumu apliecinoši dokumenti – maksājuma uzdevumi, čeki, kvītis, kas apliecina projekta ietvaros veiktos maksājumus;</w:t>
      </w:r>
    </w:p>
    <w:p>
      <w:pPr>
        <w:pStyle w:val="ListParagraph"/>
        <w:numPr>
          <w:ilvl w:val="1"/>
          <w:numId w:val="1"/>
        </w:numPr>
        <w:tabs>
          <w:tab w:pos="1077" w:val="left" w:leader="none"/>
        </w:tabs>
        <w:spacing w:line="278" w:lineRule="auto" w:before="0" w:after="0"/>
        <w:ind w:left="1077" w:right="138" w:hanging="432"/>
        <w:jc w:val="both"/>
        <w:rPr>
          <w:sz w:val="24"/>
        </w:rPr>
      </w:pPr>
      <w:r>
        <w:rPr>
          <w:sz w:val="24"/>
        </w:rPr>
        <w:t>Kārtības 5.1. punktā un 5.2 punktā minētie dokumenti iesniedzami skenētā vai elektroniski sagatavotā veidā.</w:t>
      </w:r>
    </w:p>
    <w:p>
      <w:pPr>
        <w:pStyle w:val="ListParagraph"/>
        <w:spacing w:after="0" w:line="278" w:lineRule="auto"/>
        <w:jc w:val="both"/>
        <w:rPr>
          <w:sz w:val="24"/>
        </w:rPr>
        <w:sectPr>
          <w:type w:val="continuous"/>
          <w:pgSz w:w="11910" w:h="16840"/>
          <w:pgMar w:top="1040" w:bottom="280" w:left="1417" w:right="708"/>
        </w:sectPr>
      </w:pPr>
    </w:p>
    <w:p>
      <w:pPr>
        <w:spacing w:before="70"/>
        <w:ind w:left="0" w:right="136" w:firstLine="0"/>
        <w:jc w:val="right"/>
        <w:rPr>
          <w:rFonts w:ascii="Arial" w:hAnsi="Arial"/>
          <w:i/>
          <w:sz w:val="24"/>
        </w:rPr>
      </w:pPr>
      <w:r>
        <w:rPr>
          <w:rFonts w:ascii="Arial" w:hAnsi="Arial"/>
          <w:i/>
          <w:w w:val="80"/>
          <w:sz w:val="24"/>
        </w:rPr>
        <w:t>Kārtības</w:t>
      </w:r>
      <w:r>
        <w:rPr>
          <w:rFonts w:ascii="Arial" w:hAnsi="Arial"/>
          <w:i/>
          <w:spacing w:val="6"/>
          <w:sz w:val="24"/>
        </w:rPr>
        <w:t> </w:t>
      </w:r>
      <w:r>
        <w:rPr>
          <w:rFonts w:ascii="Arial" w:hAnsi="Arial"/>
          <w:i/>
          <w:w w:val="80"/>
          <w:sz w:val="24"/>
        </w:rPr>
        <w:t>pielikums</w:t>
      </w:r>
      <w:r>
        <w:rPr>
          <w:rFonts w:ascii="Arial" w:hAnsi="Arial"/>
          <w:i/>
          <w:spacing w:val="6"/>
          <w:sz w:val="24"/>
        </w:rPr>
        <w:t> </w:t>
      </w:r>
      <w:r>
        <w:rPr>
          <w:rFonts w:ascii="Arial" w:hAnsi="Arial"/>
          <w:i/>
          <w:spacing w:val="-4"/>
          <w:w w:val="80"/>
          <w:sz w:val="24"/>
        </w:rPr>
        <w:t>Nr.1</w:t>
      </w:r>
    </w:p>
    <w:p>
      <w:pPr>
        <w:pStyle w:val="BodyText"/>
        <w:rPr>
          <w:rFonts w:ascii="Arial"/>
          <w:i/>
        </w:rPr>
      </w:pPr>
    </w:p>
    <w:p>
      <w:pPr>
        <w:pStyle w:val="BodyText"/>
        <w:spacing w:before="7"/>
        <w:rPr>
          <w:rFonts w:ascii="Arial"/>
          <w:i/>
        </w:rPr>
      </w:pPr>
    </w:p>
    <w:p>
      <w:pPr>
        <w:pStyle w:val="Heading1"/>
        <w:ind w:right="3"/>
      </w:pPr>
      <w:r>
        <w:rPr>
          <w:w w:val="80"/>
        </w:rPr>
        <w:t>PROJEKTA</w:t>
      </w:r>
      <w:r>
        <w:rPr>
          <w:spacing w:val="-3"/>
        </w:rPr>
        <w:t> </w:t>
      </w:r>
      <w:r>
        <w:rPr>
          <w:spacing w:val="-2"/>
          <w:w w:val="90"/>
        </w:rPr>
        <w:t>ATSKAITE</w:t>
      </w:r>
    </w:p>
    <w:p>
      <w:pPr>
        <w:spacing w:before="41"/>
        <w:ind w:left="146" w:right="1" w:firstLine="0"/>
        <w:jc w:val="center"/>
        <w:rPr>
          <w:rFonts w:ascii="Arial" w:hAnsi="Arial"/>
          <w:b/>
          <w:sz w:val="24"/>
        </w:rPr>
      </w:pPr>
      <w:r>
        <w:rPr>
          <w:rFonts w:ascii="Arial" w:hAnsi="Arial"/>
          <w:b/>
          <w:w w:val="80"/>
          <w:sz w:val="24"/>
        </w:rPr>
        <w:t>par</w:t>
      </w:r>
      <w:r>
        <w:rPr>
          <w:rFonts w:ascii="Arial" w:hAnsi="Arial"/>
          <w:b/>
          <w:spacing w:val="-4"/>
          <w:sz w:val="24"/>
        </w:rPr>
        <w:t> </w:t>
      </w:r>
      <w:r>
        <w:rPr>
          <w:rFonts w:ascii="Arial" w:hAnsi="Arial"/>
          <w:b/>
          <w:w w:val="80"/>
          <w:sz w:val="24"/>
        </w:rPr>
        <w:t>piešķirto</w:t>
      </w:r>
      <w:r>
        <w:rPr>
          <w:rFonts w:ascii="Arial" w:hAnsi="Arial"/>
          <w:b/>
          <w:spacing w:val="-4"/>
          <w:sz w:val="24"/>
        </w:rPr>
        <w:t> </w:t>
      </w:r>
      <w:r>
        <w:rPr>
          <w:rFonts w:ascii="Arial" w:hAnsi="Arial"/>
          <w:b/>
          <w:spacing w:val="-2"/>
          <w:w w:val="80"/>
          <w:sz w:val="24"/>
        </w:rPr>
        <w:t>finansējumu</w:t>
      </w:r>
    </w:p>
    <w:p>
      <w:pPr>
        <w:pStyle w:val="BodyText"/>
        <w:rPr>
          <w:rFonts w:ascii="Arial"/>
          <w:b/>
          <w:sz w:val="20"/>
        </w:rPr>
      </w:pPr>
    </w:p>
    <w:p>
      <w:pPr>
        <w:pStyle w:val="BodyText"/>
        <w:spacing w:before="68"/>
        <w:rPr>
          <w:rFonts w:ascii="Arial"/>
          <w:b/>
          <w:sz w:val="20"/>
        </w:rPr>
      </w:pPr>
    </w:p>
    <w:p>
      <w:pPr>
        <w:pStyle w:val="BodyText"/>
        <w:spacing w:after="0"/>
        <w:rPr>
          <w:rFonts w:ascii="Arial"/>
          <w:b/>
          <w:sz w:val="20"/>
        </w:rPr>
        <w:sectPr>
          <w:pgSz w:w="11910" w:h="16840"/>
          <w:pgMar w:top="1040" w:bottom="1243" w:left="1417" w:right="708"/>
        </w:sectPr>
      </w:pPr>
    </w:p>
    <w:p>
      <w:pPr>
        <w:spacing w:before="104"/>
        <w:ind w:left="213" w:right="0" w:firstLine="0"/>
        <w:jc w:val="left"/>
        <w:rPr>
          <w:rFonts w:ascii="Microsoft Sans Serif" w:hAnsi="Microsoft Sans Serif"/>
          <w:sz w:val="22"/>
        </w:rPr>
      </w:pPr>
      <w:r>
        <w:rPr>
          <w:rFonts w:ascii="Microsoft Sans Serif" w:hAnsi="Microsoft Sans Serif"/>
          <w:sz w:val="22"/>
        </w:rPr>
        <mc:AlternateContent>
          <mc:Choice Requires="wps">
            <w:drawing>
              <wp:anchor distT="0" distB="0" distL="0" distR="0" allowOverlap="1" layoutInCell="1" locked="0" behindDoc="1" simplePos="0" relativeHeight="487373312">
                <wp:simplePos x="0" y="0"/>
                <wp:positionH relativeFrom="page">
                  <wp:posOffset>966520</wp:posOffset>
                </wp:positionH>
                <wp:positionV relativeFrom="paragraph">
                  <wp:posOffset>62582</wp:posOffset>
                </wp:positionV>
                <wp:extent cx="6056630" cy="56261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056630" cy="562610"/>
                        </a:xfrm>
                        <a:custGeom>
                          <a:avLst/>
                          <a:gdLst/>
                          <a:ahLst/>
                          <a:cxnLst/>
                          <a:rect l="l" t="t" r="r" b="b"/>
                          <a:pathLst>
                            <a:path w="6056630" h="562610">
                              <a:moveTo>
                                <a:pt x="1824482" y="556260"/>
                              </a:moveTo>
                              <a:lnTo>
                                <a:pt x="0" y="556260"/>
                              </a:lnTo>
                              <a:lnTo>
                                <a:pt x="0" y="562356"/>
                              </a:lnTo>
                              <a:lnTo>
                                <a:pt x="1824482" y="562356"/>
                              </a:lnTo>
                              <a:lnTo>
                                <a:pt x="1824482" y="556260"/>
                              </a:lnTo>
                              <a:close/>
                            </a:path>
                            <a:path w="6056630" h="562610">
                              <a:moveTo>
                                <a:pt x="4440364" y="556260"/>
                              </a:moveTo>
                              <a:lnTo>
                                <a:pt x="4437316" y="556260"/>
                              </a:lnTo>
                              <a:lnTo>
                                <a:pt x="4437316" y="3048"/>
                              </a:lnTo>
                              <a:lnTo>
                                <a:pt x="4437316" y="0"/>
                              </a:lnTo>
                              <a:lnTo>
                                <a:pt x="4434281" y="0"/>
                              </a:lnTo>
                              <a:lnTo>
                                <a:pt x="1827606" y="0"/>
                              </a:lnTo>
                              <a:lnTo>
                                <a:pt x="1827606" y="3048"/>
                              </a:lnTo>
                              <a:lnTo>
                                <a:pt x="4434281" y="3048"/>
                              </a:lnTo>
                              <a:lnTo>
                                <a:pt x="4434281" y="556260"/>
                              </a:lnTo>
                              <a:lnTo>
                                <a:pt x="1830654" y="556260"/>
                              </a:lnTo>
                              <a:lnTo>
                                <a:pt x="1827593" y="556260"/>
                              </a:lnTo>
                              <a:lnTo>
                                <a:pt x="1827593" y="3048"/>
                              </a:lnTo>
                              <a:lnTo>
                                <a:pt x="1827593" y="0"/>
                              </a:lnTo>
                              <a:lnTo>
                                <a:pt x="1824558" y="0"/>
                              </a:lnTo>
                              <a:lnTo>
                                <a:pt x="1824558" y="3048"/>
                              </a:lnTo>
                              <a:lnTo>
                                <a:pt x="1824558" y="556260"/>
                              </a:lnTo>
                              <a:lnTo>
                                <a:pt x="1824558" y="562356"/>
                              </a:lnTo>
                              <a:lnTo>
                                <a:pt x="1830654" y="562356"/>
                              </a:lnTo>
                              <a:lnTo>
                                <a:pt x="4434281" y="562356"/>
                              </a:lnTo>
                              <a:lnTo>
                                <a:pt x="4440364" y="562356"/>
                              </a:lnTo>
                              <a:lnTo>
                                <a:pt x="4440364" y="556260"/>
                              </a:lnTo>
                              <a:close/>
                            </a:path>
                            <a:path w="6056630" h="562610">
                              <a:moveTo>
                                <a:pt x="6056071" y="556260"/>
                              </a:moveTo>
                              <a:lnTo>
                                <a:pt x="4440377" y="556260"/>
                              </a:lnTo>
                              <a:lnTo>
                                <a:pt x="4440377" y="562356"/>
                              </a:lnTo>
                              <a:lnTo>
                                <a:pt x="6056071" y="562356"/>
                              </a:lnTo>
                              <a:lnTo>
                                <a:pt x="6056071" y="55626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6.104004pt;margin-top:4.92778pt;width:476.9pt;height:44.3pt;mso-position-horizontal-relative:page;mso-position-vertical-relative:paragraph;z-index:-15943168" id="docshape1" coordorigin="1522,99" coordsize="9538,886" path="m4395,975l1522,975,1522,984,4395,984,4395,975xm8515,975l8510,975,8510,103,8510,99,8505,99,4400,99,4400,103,8505,103,8505,975,4405,975,4400,975,4400,103,4400,99,4395,99,4395,103,4395,975,4395,984,4405,984,8505,984,8515,984,8515,975xm11059,975l8515,975,8515,984,11059,984,11059,975xe" filled="true" fillcolor="#000000" stroked="false">
                <v:path arrowok="t"/>
                <v:fill type="solid"/>
                <w10:wrap type="none"/>
              </v:shape>
            </w:pict>
          </mc:Fallback>
        </mc:AlternateContent>
      </w:r>
      <w:r>
        <w:rPr>
          <w:rFonts w:ascii="Microsoft Sans Serif" w:hAnsi="Microsoft Sans Serif"/>
          <w:w w:val="80"/>
          <w:sz w:val="22"/>
        </w:rPr>
        <w:t>Saskaņā</w:t>
      </w:r>
      <w:r>
        <w:rPr>
          <w:rFonts w:ascii="Microsoft Sans Serif" w:hAnsi="Microsoft Sans Serif"/>
          <w:spacing w:val="2"/>
          <w:sz w:val="22"/>
        </w:rPr>
        <w:t> </w:t>
      </w:r>
      <w:r>
        <w:rPr>
          <w:rFonts w:ascii="Microsoft Sans Serif" w:hAnsi="Microsoft Sans Serif"/>
          <w:spacing w:val="-5"/>
          <w:w w:val="90"/>
          <w:sz w:val="22"/>
        </w:rPr>
        <w:t>ar</w:t>
      </w:r>
    </w:p>
    <w:p>
      <w:pPr>
        <w:spacing w:before="38"/>
        <w:ind w:left="213" w:right="0" w:firstLine="0"/>
        <w:jc w:val="left"/>
        <w:rPr>
          <w:rFonts w:ascii="Arial" w:hAnsi="Arial"/>
          <w:b/>
          <w:sz w:val="22"/>
        </w:rPr>
      </w:pPr>
      <w:r>
        <w:rPr>
          <w:rFonts w:ascii="Arial" w:hAnsi="Arial"/>
          <w:b/>
          <w:w w:val="80"/>
          <w:sz w:val="22"/>
        </w:rPr>
        <w:t>FINANSĒŠANAS</w:t>
      </w:r>
      <w:r>
        <w:rPr>
          <w:rFonts w:ascii="Arial" w:hAnsi="Arial"/>
          <w:b/>
          <w:spacing w:val="8"/>
          <w:sz w:val="22"/>
        </w:rPr>
        <w:t> </w:t>
      </w:r>
      <w:r>
        <w:rPr>
          <w:rFonts w:ascii="Arial" w:hAnsi="Arial"/>
          <w:b/>
          <w:w w:val="80"/>
          <w:sz w:val="22"/>
        </w:rPr>
        <w:t>LĪGUMU</w:t>
      </w:r>
      <w:r>
        <w:rPr>
          <w:rFonts w:ascii="Arial" w:hAnsi="Arial"/>
          <w:b/>
          <w:spacing w:val="8"/>
          <w:sz w:val="22"/>
        </w:rPr>
        <w:t> </w:t>
      </w:r>
      <w:r>
        <w:rPr>
          <w:rFonts w:ascii="Arial" w:hAnsi="Arial"/>
          <w:b/>
          <w:spacing w:val="-5"/>
          <w:w w:val="80"/>
          <w:sz w:val="22"/>
        </w:rPr>
        <w:t>Nr.</w:t>
      </w:r>
    </w:p>
    <w:p>
      <w:pPr>
        <w:pStyle w:val="BodyText"/>
        <w:spacing w:before="88"/>
        <w:rPr>
          <w:rFonts w:ascii="Arial"/>
          <w:b/>
          <w:sz w:val="22"/>
        </w:rPr>
      </w:pPr>
    </w:p>
    <w:p>
      <w:pPr>
        <w:spacing w:before="0"/>
        <w:ind w:left="213" w:right="0" w:firstLine="0"/>
        <w:jc w:val="left"/>
        <w:rPr>
          <w:rFonts w:ascii="Microsoft Sans Serif"/>
          <w:sz w:val="22"/>
        </w:rPr>
      </w:pPr>
      <w:r>
        <w:rPr>
          <w:rFonts w:ascii="Microsoft Sans Serif"/>
          <w:spacing w:val="-5"/>
          <w:w w:val="90"/>
          <w:sz w:val="22"/>
        </w:rPr>
        <w:t>un</w:t>
      </w:r>
    </w:p>
    <w:p>
      <w:pPr>
        <w:spacing w:before="104"/>
        <w:ind w:left="213" w:right="0" w:firstLine="0"/>
        <w:jc w:val="left"/>
        <w:rPr>
          <w:rFonts w:ascii="Microsoft Sans Serif"/>
          <w:sz w:val="22"/>
        </w:rPr>
      </w:pPr>
      <w:r>
        <w:rPr/>
        <w:br w:type="column"/>
      </w:r>
      <w:r>
        <w:rPr>
          <w:rFonts w:ascii="Microsoft Sans Serif"/>
          <w:spacing w:val="-4"/>
          <w:w w:val="90"/>
          <w:sz w:val="22"/>
        </w:rPr>
        <w:t>starp</w:t>
      </w:r>
    </w:p>
    <w:p>
      <w:pPr>
        <w:spacing w:line="280" w:lineRule="auto" w:before="42"/>
        <w:ind w:left="213" w:right="205" w:firstLine="0"/>
        <w:jc w:val="left"/>
        <w:rPr>
          <w:rFonts w:ascii="Microsoft Sans Serif" w:hAnsi="Microsoft Sans Serif"/>
          <w:sz w:val="22"/>
        </w:rPr>
      </w:pPr>
      <w:r>
        <w:rPr>
          <w:rFonts w:ascii="Microsoft Sans Serif" w:hAnsi="Microsoft Sans Serif"/>
          <w:w w:val="80"/>
          <w:sz w:val="22"/>
        </w:rPr>
        <w:t>Kurzemes plānošanas </w:t>
      </w:r>
      <w:r>
        <w:rPr>
          <w:rFonts w:ascii="Microsoft Sans Serif" w:hAnsi="Microsoft Sans Serif"/>
          <w:w w:val="90"/>
          <w:sz w:val="22"/>
        </w:rPr>
        <w:t>reģionu (KPR)</w:t>
      </w:r>
    </w:p>
    <w:p>
      <w:pPr>
        <w:spacing w:after="0" w:line="280" w:lineRule="auto"/>
        <w:jc w:val="left"/>
        <w:rPr>
          <w:rFonts w:ascii="Microsoft Sans Serif" w:hAnsi="Microsoft Sans Serif"/>
          <w:sz w:val="22"/>
        </w:rPr>
        <w:sectPr>
          <w:type w:val="continuous"/>
          <w:pgSz w:w="11910" w:h="16840"/>
          <w:pgMar w:top="1040" w:bottom="280" w:left="1417" w:right="708"/>
          <w:cols w:num="2" w:equalWidth="0">
            <w:col w:w="2739" w:space="4246"/>
            <w:col w:w="2800"/>
          </w:cols>
        </w:sectPr>
      </w:pPr>
    </w:p>
    <w:p>
      <w:pPr>
        <w:pStyle w:val="BodyText"/>
        <w:spacing w:before="104"/>
        <w:rPr>
          <w:rFonts w:ascii="Microsoft Sans Serif"/>
          <w:sz w:val="20"/>
        </w:rPr>
      </w:pPr>
    </w:p>
    <w:p>
      <w:pPr>
        <w:pStyle w:val="BodyText"/>
        <w:spacing w:line="20" w:lineRule="exact"/>
        <w:ind w:left="90"/>
        <w:rPr>
          <w:rFonts w:ascii="Microsoft Sans Serif"/>
          <w:sz w:val="2"/>
        </w:rPr>
      </w:pPr>
      <w:r>
        <w:rPr>
          <w:rFonts w:ascii="Microsoft Sans Serif"/>
          <w:sz w:val="2"/>
        </w:rPr>
        <mc:AlternateContent>
          <mc:Choice Requires="wps">
            <w:drawing>
              <wp:inline distT="0" distB="0" distL="0" distR="0">
                <wp:extent cx="6065520" cy="6350"/>
                <wp:effectExtent l="0" t="0" r="0" b="0"/>
                <wp:docPr id="2" name="Group 2"/>
                <wp:cNvGraphicFramePr>
                  <a:graphicFrameLocks/>
                </wp:cNvGraphicFramePr>
                <a:graphic>
                  <a:graphicData uri="http://schemas.microsoft.com/office/word/2010/wordprocessingGroup">
                    <wpg:wgp>
                      <wpg:cNvPr id="2" name="Group 2"/>
                      <wpg:cNvGrpSpPr/>
                      <wpg:grpSpPr>
                        <a:xfrm>
                          <a:off x="0" y="0"/>
                          <a:ext cx="6065520" cy="6350"/>
                          <a:chExt cx="6065520" cy="6350"/>
                        </a:xfrm>
                      </wpg:grpSpPr>
                      <wps:wsp>
                        <wps:cNvPr id="3" name="Graphic 3"/>
                        <wps:cNvSpPr/>
                        <wps:spPr>
                          <a:xfrm>
                            <a:off x="0" y="0"/>
                            <a:ext cx="6065520" cy="6350"/>
                          </a:xfrm>
                          <a:custGeom>
                            <a:avLst/>
                            <a:gdLst/>
                            <a:ahLst/>
                            <a:cxnLst/>
                            <a:rect l="l" t="t" r="r" b="b"/>
                            <a:pathLst>
                              <a:path w="6065520" h="6350">
                                <a:moveTo>
                                  <a:pt x="6065265" y="0"/>
                                </a:moveTo>
                                <a:lnTo>
                                  <a:pt x="0" y="0"/>
                                </a:lnTo>
                                <a:lnTo>
                                  <a:pt x="0" y="6096"/>
                                </a:lnTo>
                                <a:lnTo>
                                  <a:pt x="6065265" y="6096"/>
                                </a:lnTo>
                                <a:lnTo>
                                  <a:pt x="60652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7.6pt;height:.5pt;mso-position-horizontal-relative:char;mso-position-vertical-relative:line" id="docshapegroup2" coordorigin="0,0" coordsize="9552,10">
                <v:rect style="position:absolute;left:0;top:0;width:9552;height:10" id="docshape3" filled="true" fillcolor="#000000" stroked="false">
                  <v:fill type="solid"/>
                </v:rect>
              </v:group>
            </w:pict>
          </mc:Fallback>
        </mc:AlternateContent>
      </w:r>
      <w:r>
        <w:rPr>
          <w:rFonts w:ascii="Microsoft Sans Serif"/>
          <w:sz w:val="2"/>
        </w:rPr>
      </w:r>
    </w:p>
    <w:p>
      <w:pPr>
        <w:spacing w:before="0"/>
        <w:ind w:left="146" w:right="2" w:firstLine="0"/>
        <w:jc w:val="center"/>
        <w:rPr>
          <w:rFonts w:ascii="Arial" w:hAnsi="Arial"/>
          <w:b/>
          <w:sz w:val="16"/>
        </w:rPr>
      </w:pPr>
      <w:r>
        <w:rPr>
          <w:rFonts w:ascii="Arial" w:hAnsi="Arial"/>
          <w:b/>
          <w:w w:val="80"/>
          <w:sz w:val="16"/>
        </w:rPr>
        <w:t>(finansējuma</w:t>
      </w:r>
      <w:r>
        <w:rPr>
          <w:rFonts w:ascii="Arial" w:hAnsi="Arial"/>
          <w:b/>
          <w:spacing w:val="-1"/>
          <w:sz w:val="16"/>
        </w:rPr>
        <w:t> </w:t>
      </w:r>
      <w:r>
        <w:rPr>
          <w:rFonts w:ascii="Arial" w:hAnsi="Arial"/>
          <w:b/>
          <w:w w:val="80"/>
          <w:sz w:val="16"/>
        </w:rPr>
        <w:t>saņēmēja</w:t>
      </w:r>
      <w:r>
        <w:rPr>
          <w:rFonts w:ascii="Arial" w:hAnsi="Arial"/>
          <w:b/>
          <w:spacing w:val="-3"/>
          <w:sz w:val="16"/>
        </w:rPr>
        <w:t> </w:t>
      </w:r>
      <w:r>
        <w:rPr>
          <w:rFonts w:ascii="Arial" w:hAnsi="Arial"/>
          <w:b/>
          <w:spacing w:val="-2"/>
          <w:w w:val="80"/>
          <w:sz w:val="16"/>
        </w:rPr>
        <w:t>nosaukums)</w:t>
      </w:r>
    </w:p>
    <w:p>
      <w:pPr>
        <w:pStyle w:val="BodyText"/>
        <w:spacing w:before="10"/>
        <w:rPr>
          <w:rFonts w:ascii="Arial"/>
          <w:b/>
          <w:sz w:val="1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7"/>
        <w:gridCol w:w="999"/>
        <w:gridCol w:w="996"/>
        <w:gridCol w:w="999"/>
        <w:gridCol w:w="679"/>
        <w:gridCol w:w="953"/>
        <w:gridCol w:w="951"/>
        <w:gridCol w:w="955"/>
        <w:gridCol w:w="1632"/>
      </w:tblGrid>
      <w:tr>
        <w:trPr>
          <w:trHeight w:val="417" w:hRule="atLeast"/>
        </w:trPr>
        <w:tc>
          <w:tcPr>
            <w:tcW w:w="1397" w:type="dxa"/>
            <w:vMerge w:val="restart"/>
            <w:tcBorders>
              <w:top w:val="nil"/>
              <w:left w:val="nil"/>
            </w:tcBorders>
          </w:tcPr>
          <w:p>
            <w:pPr>
              <w:pStyle w:val="TableParagraph"/>
              <w:spacing w:before="175"/>
              <w:rPr>
                <w:b/>
                <w:sz w:val="22"/>
              </w:rPr>
            </w:pPr>
          </w:p>
          <w:p>
            <w:pPr>
              <w:pStyle w:val="TableParagraph"/>
              <w:ind w:left="108"/>
              <w:rPr>
                <w:rFonts w:ascii="Microsoft Sans Serif" w:hAnsi="Microsoft Sans Serif"/>
                <w:sz w:val="22"/>
              </w:rPr>
            </w:pPr>
            <w:r>
              <w:rPr>
                <w:rFonts w:ascii="Microsoft Sans Serif" w:hAnsi="Microsoft Sans Serif"/>
                <w:w w:val="80"/>
                <w:sz w:val="22"/>
              </w:rPr>
              <w:t>laika</w:t>
            </w:r>
            <w:r>
              <w:rPr>
                <w:rFonts w:ascii="Microsoft Sans Serif" w:hAnsi="Microsoft Sans Serif"/>
                <w:spacing w:val="-5"/>
                <w:sz w:val="22"/>
              </w:rPr>
              <w:t> </w:t>
            </w:r>
            <w:r>
              <w:rPr>
                <w:rFonts w:ascii="Microsoft Sans Serif" w:hAnsi="Microsoft Sans Serif"/>
                <w:w w:val="80"/>
                <w:sz w:val="22"/>
              </w:rPr>
              <w:t>posmā</w:t>
            </w:r>
            <w:r>
              <w:rPr>
                <w:rFonts w:ascii="Microsoft Sans Serif" w:hAnsi="Microsoft Sans Serif"/>
                <w:spacing w:val="-2"/>
                <w:sz w:val="22"/>
              </w:rPr>
              <w:t> </w:t>
            </w:r>
            <w:r>
              <w:rPr>
                <w:rFonts w:ascii="Microsoft Sans Serif" w:hAnsi="Microsoft Sans Serif"/>
                <w:spacing w:val="-5"/>
                <w:w w:val="80"/>
                <w:sz w:val="22"/>
              </w:rPr>
              <w:t>no</w:t>
            </w:r>
          </w:p>
        </w:tc>
        <w:tc>
          <w:tcPr>
            <w:tcW w:w="999" w:type="dxa"/>
          </w:tcPr>
          <w:p>
            <w:pPr>
              <w:pStyle w:val="TableParagraph"/>
              <w:spacing w:line="183" w:lineRule="exact"/>
              <w:ind w:left="229"/>
              <w:rPr>
                <w:b/>
                <w:sz w:val="16"/>
              </w:rPr>
            </w:pPr>
            <w:r>
              <w:rPr>
                <w:b/>
                <w:spacing w:val="-2"/>
                <w:w w:val="90"/>
                <w:sz w:val="16"/>
              </w:rPr>
              <w:t>Datums</w:t>
            </w:r>
          </w:p>
        </w:tc>
        <w:tc>
          <w:tcPr>
            <w:tcW w:w="996" w:type="dxa"/>
          </w:tcPr>
          <w:p>
            <w:pPr>
              <w:pStyle w:val="TableParagraph"/>
              <w:spacing w:line="183" w:lineRule="exact"/>
              <w:ind w:left="210"/>
              <w:rPr>
                <w:b/>
                <w:sz w:val="16"/>
              </w:rPr>
            </w:pPr>
            <w:r>
              <w:rPr>
                <w:b/>
                <w:spacing w:val="-2"/>
                <w:w w:val="90"/>
                <w:sz w:val="16"/>
              </w:rPr>
              <w:t>Mēnesis</w:t>
            </w:r>
          </w:p>
        </w:tc>
        <w:tc>
          <w:tcPr>
            <w:tcW w:w="999" w:type="dxa"/>
          </w:tcPr>
          <w:p>
            <w:pPr>
              <w:pStyle w:val="TableParagraph"/>
              <w:spacing w:line="183" w:lineRule="exact"/>
              <w:ind w:left="306"/>
              <w:rPr>
                <w:b/>
                <w:sz w:val="16"/>
              </w:rPr>
            </w:pPr>
            <w:r>
              <w:rPr>
                <w:b/>
                <w:spacing w:val="-4"/>
                <w:w w:val="90"/>
                <w:sz w:val="16"/>
              </w:rPr>
              <w:t>Gads</w:t>
            </w:r>
          </w:p>
        </w:tc>
        <w:tc>
          <w:tcPr>
            <w:tcW w:w="679" w:type="dxa"/>
            <w:vMerge w:val="restart"/>
            <w:tcBorders>
              <w:top w:val="nil"/>
            </w:tcBorders>
          </w:tcPr>
          <w:p>
            <w:pPr>
              <w:pStyle w:val="TableParagraph"/>
              <w:spacing w:before="175"/>
              <w:rPr>
                <w:b/>
                <w:sz w:val="22"/>
              </w:rPr>
            </w:pPr>
          </w:p>
          <w:p>
            <w:pPr>
              <w:pStyle w:val="TableParagraph"/>
              <w:ind w:left="263"/>
              <w:rPr>
                <w:rFonts w:ascii="Microsoft Sans Serif" w:hAnsi="Microsoft Sans Serif"/>
                <w:sz w:val="22"/>
              </w:rPr>
            </w:pPr>
            <w:r>
              <w:rPr>
                <w:rFonts w:ascii="Microsoft Sans Serif" w:hAnsi="Microsoft Sans Serif"/>
                <w:spacing w:val="-4"/>
                <w:w w:val="95"/>
                <w:sz w:val="22"/>
              </w:rPr>
              <w:t>līdz</w:t>
            </w:r>
          </w:p>
        </w:tc>
        <w:tc>
          <w:tcPr>
            <w:tcW w:w="953" w:type="dxa"/>
          </w:tcPr>
          <w:p>
            <w:pPr>
              <w:pStyle w:val="TableParagraph"/>
              <w:spacing w:line="183" w:lineRule="exact"/>
              <w:ind w:left="205"/>
              <w:rPr>
                <w:b/>
                <w:sz w:val="16"/>
              </w:rPr>
            </w:pPr>
            <w:r>
              <w:rPr>
                <w:b/>
                <w:spacing w:val="-2"/>
                <w:w w:val="90"/>
                <w:sz w:val="16"/>
              </w:rPr>
              <w:t>Datums</w:t>
            </w:r>
          </w:p>
        </w:tc>
        <w:tc>
          <w:tcPr>
            <w:tcW w:w="951" w:type="dxa"/>
          </w:tcPr>
          <w:p>
            <w:pPr>
              <w:pStyle w:val="TableParagraph"/>
              <w:spacing w:line="183" w:lineRule="exact"/>
              <w:ind w:left="186"/>
              <w:rPr>
                <w:b/>
                <w:sz w:val="16"/>
              </w:rPr>
            </w:pPr>
            <w:r>
              <w:rPr>
                <w:b/>
                <w:spacing w:val="-2"/>
                <w:w w:val="90"/>
                <w:sz w:val="16"/>
              </w:rPr>
              <w:t>Mēnesis</w:t>
            </w:r>
          </w:p>
        </w:tc>
        <w:tc>
          <w:tcPr>
            <w:tcW w:w="955" w:type="dxa"/>
          </w:tcPr>
          <w:p>
            <w:pPr>
              <w:pStyle w:val="TableParagraph"/>
              <w:spacing w:line="183" w:lineRule="exact"/>
              <w:ind w:left="282"/>
              <w:rPr>
                <w:b/>
                <w:sz w:val="16"/>
              </w:rPr>
            </w:pPr>
            <w:r>
              <w:rPr>
                <w:b/>
                <w:spacing w:val="-4"/>
                <w:w w:val="90"/>
                <w:sz w:val="16"/>
              </w:rPr>
              <w:t>Gads</w:t>
            </w:r>
          </w:p>
        </w:tc>
        <w:tc>
          <w:tcPr>
            <w:tcW w:w="1632" w:type="dxa"/>
            <w:vMerge w:val="restart"/>
            <w:tcBorders>
              <w:top w:val="nil"/>
              <w:right w:val="nil"/>
            </w:tcBorders>
          </w:tcPr>
          <w:p>
            <w:pPr>
              <w:pStyle w:val="TableParagraph"/>
              <w:spacing w:before="175"/>
              <w:rPr>
                <w:b/>
                <w:sz w:val="22"/>
              </w:rPr>
            </w:pPr>
          </w:p>
          <w:p>
            <w:pPr>
              <w:pStyle w:val="TableParagraph"/>
              <w:ind w:left="40"/>
              <w:rPr>
                <w:rFonts w:ascii="Microsoft Sans Serif" w:hAnsi="Microsoft Sans Serif"/>
                <w:sz w:val="22"/>
              </w:rPr>
            </w:pPr>
            <w:r>
              <w:rPr>
                <w:rFonts w:ascii="Microsoft Sans Serif" w:hAnsi="Microsoft Sans Serif"/>
                <w:w w:val="80"/>
                <w:sz w:val="22"/>
              </w:rPr>
              <w:t>ir</w:t>
            </w:r>
            <w:r>
              <w:rPr>
                <w:rFonts w:ascii="Microsoft Sans Serif" w:hAnsi="Microsoft Sans Serif"/>
                <w:spacing w:val="-1"/>
                <w:sz w:val="22"/>
              </w:rPr>
              <w:t> </w:t>
            </w:r>
            <w:r>
              <w:rPr>
                <w:rFonts w:ascii="Microsoft Sans Serif" w:hAnsi="Microsoft Sans Serif"/>
                <w:w w:val="80"/>
                <w:sz w:val="22"/>
              </w:rPr>
              <w:t>īstenots</w:t>
            </w:r>
            <w:r>
              <w:rPr>
                <w:rFonts w:ascii="Microsoft Sans Serif" w:hAnsi="Microsoft Sans Serif"/>
                <w:sz w:val="22"/>
              </w:rPr>
              <w:t> </w:t>
            </w:r>
            <w:r>
              <w:rPr>
                <w:rFonts w:ascii="Microsoft Sans Serif" w:hAnsi="Microsoft Sans Serif"/>
                <w:spacing w:val="-2"/>
                <w:w w:val="80"/>
                <w:sz w:val="22"/>
              </w:rPr>
              <w:t>projekts</w:t>
            </w:r>
          </w:p>
        </w:tc>
      </w:tr>
      <w:tr>
        <w:trPr>
          <w:trHeight w:val="424" w:hRule="atLeast"/>
        </w:trPr>
        <w:tc>
          <w:tcPr>
            <w:tcW w:w="1397" w:type="dxa"/>
            <w:vMerge/>
            <w:tcBorders>
              <w:top w:val="nil"/>
              <w:left w:val="nil"/>
            </w:tcBorders>
          </w:tcPr>
          <w:p>
            <w:pPr>
              <w:rPr>
                <w:sz w:val="2"/>
                <w:szCs w:val="2"/>
              </w:rPr>
            </w:pPr>
          </w:p>
        </w:tc>
        <w:tc>
          <w:tcPr>
            <w:tcW w:w="999" w:type="dxa"/>
          </w:tcPr>
          <w:p>
            <w:pPr>
              <w:pStyle w:val="TableParagraph"/>
              <w:rPr>
                <w:rFonts w:ascii="Times New Roman"/>
                <w:sz w:val="20"/>
              </w:rPr>
            </w:pPr>
          </w:p>
        </w:tc>
        <w:tc>
          <w:tcPr>
            <w:tcW w:w="996" w:type="dxa"/>
          </w:tcPr>
          <w:p>
            <w:pPr>
              <w:pStyle w:val="TableParagraph"/>
              <w:rPr>
                <w:rFonts w:ascii="Times New Roman"/>
                <w:sz w:val="20"/>
              </w:rPr>
            </w:pPr>
          </w:p>
        </w:tc>
        <w:tc>
          <w:tcPr>
            <w:tcW w:w="999" w:type="dxa"/>
          </w:tcPr>
          <w:p>
            <w:pPr>
              <w:pStyle w:val="TableParagraph"/>
              <w:rPr>
                <w:rFonts w:ascii="Times New Roman"/>
                <w:sz w:val="20"/>
              </w:rPr>
            </w:pPr>
          </w:p>
        </w:tc>
        <w:tc>
          <w:tcPr>
            <w:tcW w:w="679" w:type="dxa"/>
            <w:vMerge/>
            <w:tcBorders>
              <w:top w:val="nil"/>
            </w:tcBorders>
          </w:tcPr>
          <w:p>
            <w:pPr>
              <w:rPr>
                <w:sz w:val="2"/>
                <w:szCs w:val="2"/>
              </w:rPr>
            </w:pPr>
          </w:p>
        </w:tc>
        <w:tc>
          <w:tcPr>
            <w:tcW w:w="953" w:type="dxa"/>
          </w:tcPr>
          <w:p>
            <w:pPr>
              <w:pStyle w:val="TableParagraph"/>
              <w:rPr>
                <w:rFonts w:ascii="Times New Roman"/>
                <w:sz w:val="20"/>
              </w:rPr>
            </w:pPr>
          </w:p>
        </w:tc>
        <w:tc>
          <w:tcPr>
            <w:tcW w:w="951" w:type="dxa"/>
          </w:tcPr>
          <w:p>
            <w:pPr>
              <w:pStyle w:val="TableParagraph"/>
              <w:rPr>
                <w:rFonts w:ascii="Times New Roman"/>
                <w:sz w:val="20"/>
              </w:rPr>
            </w:pPr>
          </w:p>
        </w:tc>
        <w:tc>
          <w:tcPr>
            <w:tcW w:w="955" w:type="dxa"/>
          </w:tcPr>
          <w:p>
            <w:pPr>
              <w:pStyle w:val="TableParagraph"/>
              <w:rPr>
                <w:rFonts w:ascii="Times New Roman"/>
                <w:sz w:val="20"/>
              </w:rPr>
            </w:pPr>
          </w:p>
        </w:tc>
        <w:tc>
          <w:tcPr>
            <w:tcW w:w="1632" w:type="dxa"/>
            <w:vMerge/>
            <w:tcBorders>
              <w:top w:val="nil"/>
              <w:right w:val="nil"/>
            </w:tcBorders>
          </w:tcPr>
          <w:p>
            <w:pPr>
              <w:rPr>
                <w:sz w:val="2"/>
                <w:szCs w:val="2"/>
              </w:rPr>
            </w:pPr>
          </w:p>
        </w:tc>
      </w:tr>
    </w:tbl>
    <w:p>
      <w:pPr>
        <w:pStyle w:val="BodyText"/>
        <w:rPr>
          <w:rFonts w:ascii="Arial"/>
          <w:b/>
          <w:sz w:val="20"/>
        </w:rPr>
      </w:pPr>
    </w:p>
    <w:p>
      <w:pPr>
        <w:pStyle w:val="BodyText"/>
        <w:spacing w:before="97"/>
        <w:rPr>
          <w:rFonts w:ascii="Arial"/>
          <w:b/>
          <w:sz w:val="20"/>
        </w:rPr>
      </w:pPr>
      <w:r>
        <w:rPr>
          <w:rFonts w:ascii="Arial"/>
          <w:b/>
          <w:sz w:val="20"/>
        </w:rPr>
        <mc:AlternateContent>
          <mc:Choice Requires="wps">
            <w:drawing>
              <wp:anchor distT="0" distB="0" distL="0" distR="0" allowOverlap="1" layoutInCell="1" locked="0" behindDoc="1" simplePos="0" relativeHeight="487588352">
                <wp:simplePos x="0" y="0"/>
                <wp:positionH relativeFrom="page">
                  <wp:posOffset>957376</wp:posOffset>
                </wp:positionH>
                <wp:positionV relativeFrom="paragraph">
                  <wp:posOffset>222897</wp:posOffset>
                </wp:positionV>
                <wp:extent cx="6043930"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043930" cy="6350"/>
                        </a:xfrm>
                        <a:custGeom>
                          <a:avLst/>
                          <a:gdLst/>
                          <a:ahLst/>
                          <a:cxnLst/>
                          <a:rect l="l" t="t" r="r" b="b"/>
                          <a:pathLst>
                            <a:path w="6043930" h="6350">
                              <a:moveTo>
                                <a:pt x="6043930" y="0"/>
                              </a:moveTo>
                              <a:lnTo>
                                <a:pt x="0" y="0"/>
                              </a:lnTo>
                              <a:lnTo>
                                <a:pt x="0" y="6096"/>
                              </a:lnTo>
                              <a:lnTo>
                                <a:pt x="6043930" y="6096"/>
                              </a:lnTo>
                              <a:lnTo>
                                <a:pt x="60439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5.384003pt;margin-top:17.550976pt;width:475.9pt;height:.48001pt;mso-position-horizontal-relative:page;mso-position-vertical-relative:paragraph;z-index:-15728128;mso-wrap-distance-left:0;mso-wrap-distance-right:0" id="docshape4" filled="true" fillcolor="#000000" stroked="false">
                <v:fill type="solid"/>
                <w10:wrap type="topAndBottom"/>
              </v:rect>
            </w:pict>
          </mc:Fallback>
        </mc:AlternateContent>
      </w:r>
    </w:p>
    <w:p>
      <w:pPr>
        <w:spacing w:before="0"/>
        <w:ind w:left="146" w:right="0" w:firstLine="0"/>
        <w:jc w:val="center"/>
        <w:rPr>
          <w:rFonts w:ascii="Arial"/>
          <w:b/>
          <w:sz w:val="16"/>
        </w:rPr>
      </w:pPr>
      <w:r>
        <w:rPr>
          <w:rFonts w:ascii="Arial"/>
          <w:b/>
          <w:w w:val="80"/>
          <w:sz w:val="16"/>
        </w:rPr>
        <w:t>(projekta</w:t>
      </w:r>
      <w:r>
        <w:rPr>
          <w:rFonts w:ascii="Arial"/>
          <w:b/>
          <w:spacing w:val="-3"/>
          <w:sz w:val="16"/>
        </w:rPr>
        <w:t> </w:t>
      </w:r>
      <w:r>
        <w:rPr>
          <w:rFonts w:ascii="Arial"/>
          <w:b/>
          <w:spacing w:val="-2"/>
          <w:w w:val="90"/>
          <w:sz w:val="16"/>
        </w:rPr>
        <w:t>nosaukums)</w:t>
      </w:r>
    </w:p>
    <w:p>
      <w:pPr>
        <w:pStyle w:val="BodyText"/>
        <w:spacing w:before="61"/>
        <w:rPr>
          <w:rFonts w:ascii="Arial"/>
          <w:b/>
          <w:sz w:val="20"/>
        </w:rPr>
      </w:pPr>
    </w:p>
    <w:tbl>
      <w:tblPr>
        <w:tblW w:w="0" w:type="auto"/>
        <w:jc w:val="left"/>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25"/>
        <w:gridCol w:w="4235"/>
        <w:gridCol w:w="1801"/>
      </w:tblGrid>
      <w:tr>
        <w:trPr>
          <w:trHeight w:val="263" w:hRule="atLeast"/>
        </w:trPr>
        <w:tc>
          <w:tcPr>
            <w:tcW w:w="3625" w:type="dxa"/>
            <w:tcBorders>
              <w:top w:val="nil"/>
              <w:left w:val="nil"/>
            </w:tcBorders>
          </w:tcPr>
          <w:p>
            <w:pPr>
              <w:pStyle w:val="TableParagraph"/>
              <w:spacing w:line="227" w:lineRule="exact"/>
              <w:ind w:left="122"/>
              <w:rPr>
                <w:b/>
                <w:sz w:val="20"/>
              </w:rPr>
            </w:pPr>
            <w:r>
              <w:rPr>
                <w:b/>
                <w:w w:val="80"/>
                <w:sz w:val="20"/>
              </w:rPr>
              <w:t>1.</w:t>
            </w:r>
            <w:r>
              <w:rPr>
                <w:b/>
                <w:spacing w:val="-6"/>
                <w:sz w:val="20"/>
              </w:rPr>
              <w:t> </w:t>
            </w:r>
            <w:r>
              <w:rPr>
                <w:b/>
                <w:w w:val="80"/>
                <w:sz w:val="20"/>
              </w:rPr>
              <w:t>Piešķirtie</w:t>
            </w:r>
            <w:r>
              <w:rPr>
                <w:b/>
                <w:spacing w:val="-5"/>
                <w:sz w:val="20"/>
              </w:rPr>
              <w:t> </w:t>
            </w:r>
            <w:r>
              <w:rPr>
                <w:b/>
                <w:w w:val="80"/>
                <w:sz w:val="20"/>
              </w:rPr>
              <w:t>finanšu</w:t>
            </w:r>
            <w:r>
              <w:rPr>
                <w:b/>
                <w:spacing w:val="-4"/>
                <w:sz w:val="20"/>
              </w:rPr>
              <w:t> </w:t>
            </w:r>
            <w:r>
              <w:rPr>
                <w:b/>
                <w:spacing w:val="-2"/>
                <w:w w:val="80"/>
                <w:sz w:val="20"/>
              </w:rPr>
              <w:t>līdzekļi</w:t>
            </w:r>
          </w:p>
        </w:tc>
        <w:tc>
          <w:tcPr>
            <w:tcW w:w="4235" w:type="dxa"/>
          </w:tcPr>
          <w:p>
            <w:pPr>
              <w:pStyle w:val="TableParagraph"/>
              <w:ind w:left="100"/>
              <w:rPr>
                <w:rFonts w:ascii="Microsoft Sans Serif"/>
                <w:sz w:val="20"/>
              </w:rPr>
            </w:pPr>
            <w:r>
              <w:rPr>
                <w:rFonts w:ascii="Microsoft Sans Serif"/>
                <w:spacing w:val="-5"/>
                <w:w w:val="90"/>
                <w:sz w:val="20"/>
              </w:rPr>
              <w:t>EUR</w:t>
            </w:r>
          </w:p>
        </w:tc>
        <w:tc>
          <w:tcPr>
            <w:tcW w:w="1801" w:type="dxa"/>
            <w:tcBorders>
              <w:top w:val="nil"/>
              <w:right w:val="nil"/>
            </w:tcBorders>
          </w:tcPr>
          <w:p>
            <w:pPr>
              <w:pStyle w:val="TableParagraph"/>
              <w:spacing w:line="227" w:lineRule="exact"/>
              <w:ind w:left="102"/>
              <w:rPr>
                <w:b/>
                <w:sz w:val="20"/>
              </w:rPr>
            </w:pPr>
            <w:r>
              <w:rPr>
                <w:b/>
                <w:spacing w:val="-2"/>
                <w:w w:val="90"/>
                <w:sz w:val="20"/>
              </w:rPr>
              <w:t>apmērā,</w:t>
            </w:r>
          </w:p>
        </w:tc>
      </w:tr>
      <w:tr>
        <w:trPr>
          <w:trHeight w:val="263" w:hRule="atLeast"/>
        </w:trPr>
        <w:tc>
          <w:tcPr>
            <w:tcW w:w="3625" w:type="dxa"/>
            <w:tcBorders>
              <w:left w:val="nil"/>
            </w:tcBorders>
          </w:tcPr>
          <w:p>
            <w:pPr>
              <w:pStyle w:val="TableParagraph"/>
              <w:spacing w:line="227" w:lineRule="exact"/>
              <w:ind w:left="122"/>
              <w:rPr>
                <w:b/>
                <w:sz w:val="20"/>
              </w:rPr>
            </w:pPr>
            <w:r>
              <w:rPr>
                <w:b/>
                <w:w w:val="80"/>
                <w:sz w:val="20"/>
              </w:rPr>
              <w:t>kas</w:t>
            </w:r>
            <w:r>
              <w:rPr>
                <w:b/>
                <w:spacing w:val="-6"/>
                <w:sz w:val="20"/>
              </w:rPr>
              <w:t> </w:t>
            </w:r>
            <w:r>
              <w:rPr>
                <w:b/>
                <w:w w:val="80"/>
                <w:sz w:val="20"/>
              </w:rPr>
              <w:t>saņemti</w:t>
            </w:r>
            <w:r>
              <w:rPr>
                <w:b/>
                <w:spacing w:val="-5"/>
                <w:sz w:val="20"/>
              </w:rPr>
              <w:t> </w:t>
            </w:r>
            <w:r>
              <w:rPr>
                <w:b/>
                <w:w w:val="80"/>
                <w:sz w:val="20"/>
              </w:rPr>
              <w:t>bankas</w:t>
            </w:r>
            <w:r>
              <w:rPr>
                <w:b/>
                <w:spacing w:val="-5"/>
                <w:sz w:val="20"/>
              </w:rPr>
              <w:t> </w:t>
            </w:r>
            <w:r>
              <w:rPr>
                <w:b/>
                <w:w w:val="80"/>
                <w:sz w:val="20"/>
              </w:rPr>
              <w:t>kontā</w:t>
            </w:r>
            <w:r>
              <w:rPr>
                <w:b/>
                <w:spacing w:val="-5"/>
                <w:sz w:val="20"/>
              </w:rPr>
              <w:t> </w:t>
            </w:r>
            <w:r>
              <w:rPr>
                <w:b/>
                <w:spacing w:val="-5"/>
                <w:w w:val="80"/>
                <w:sz w:val="20"/>
              </w:rPr>
              <w:t>nr.</w:t>
            </w:r>
          </w:p>
        </w:tc>
        <w:tc>
          <w:tcPr>
            <w:tcW w:w="4235" w:type="dxa"/>
          </w:tcPr>
          <w:p>
            <w:pPr>
              <w:pStyle w:val="TableParagraph"/>
              <w:rPr>
                <w:rFonts w:ascii="Times New Roman"/>
                <w:sz w:val="18"/>
              </w:rPr>
            </w:pPr>
          </w:p>
        </w:tc>
        <w:tc>
          <w:tcPr>
            <w:tcW w:w="1801" w:type="dxa"/>
            <w:tcBorders>
              <w:right w:val="nil"/>
            </w:tcBorders>
          </w:tcPr>
          <w:p>
            <w:pPr>
              <w:pStyle w:val="TableParagraph"/>
              <w:spacing w:line="227" w:lineRule="exact"/>
              <w:ind w:left="102"/>
              <w:rPr>
                <w:b/>
                <w:sz w:val="20"/>
              </w:rPr>
            </w:pPr>
            <w:r>
              <w:rPr>
                <w:b/>
                <w:w w:val="80"/>
                <w:sz w:val="20"/>
              </w:rPr>
              <w:t>ir</w:t>
            </w:r>
            <w:r>
              <w:rPr>
                <w:b/>
                <w:spacing w:val="-8"/>
                <w:sz w:val="20"/>
              </w:rPr>
              <w:t> </w:t>
            </w:r>
            <w:r>
              <w:rPr>
                <w:b/>
                <w:w w:val="80"/>
                <w:sz w:val="20"/>
              </w:rPr>
              <w:t>izlietoti</w:t>
            </w:r>
            <w:r>
              <w:rPr>
                <w:b/>
                <w:spacing w:val="-4"/>
                <w:sz w:val="20"/>
              </w:rPr>
              <w:t> </w:t>
            </w:r>
            <w:r>
              <w:rPr>
                <w:b/>
                <w:spacing w:val="-2"/>
                <w:w w:val="80"/>
                <w:sz w:val="20"/>
              </w:rPr>
              <w:t>sekojoši:</w:t>
            </w:r>
          </w:p>
        </w:tc>
      </w:tr>
    </w:tbl>
    <w:p>
      <w:pPr>
        <w:pStyle w:val="BodyText"/>
        <w:spacing w:before="34" w:after="1"/>
        <w:rPr>
          <w:rFonts w:ascii="Arial"/>
          <w:b/>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1625"/>
        <w:gridCol w:w="1135"/>
        <w:gridCol w:w="2976"/>
        <w:gridCol w:w="708"/>
        <w:gridCol w:w="1135"/>
        <w:gridCol w:w="1416"/>
      </w:tblGrid>
      <w:tr>
        <w:trPr>
          <w:trHeight w:val="412" w:hRule="atLeast"/>
        </w:trPr>
        <w:tc>
          <w:tcPr>
            <w:tcW w:w="540" w:type="dxa"/>
            <w:vMerge w:val="restart"/>
            <w:tcBorders>
              <w:bottom w:val="double" w:sz="4" w:space="0" w:color="000000"/>
            </w:tcBorders>
          </w:tcPr>
          <w:p>
            <w:pPr>
              <w:pStyle w:val="TableParagraph"/>
              <w:spacing w:line="276" w:lineRule="auto" w:before="109"/>
              <w:ind w:left="158" w:right="141" w:firstLine="21"/>
              <w:rPr>
                <w:b/>
                <w:sz w:val="16"/>
              </w:rPr>
            </w:pPr>
            <w:r>
              <w:rPr>
                <w:b/>
                <w:spacing w:val="-4"/>
                <w:w w:val="90"/>
                <w:sz w:val="16"/>
              </w:rPr>
              <w:t>Nr.</w:t>
            </w:r>
            <w:r>
              <w:rPr>
                <w:b/>
                <w:sz w:val="16"/>
              </w:rPr>
              <w:t> </w:t>
            </w:r>
            <w:r>
              <w:rPr>
                <w:b/>
                <w:spacing w:val="-4"/>
                <w:w w:val="80"/>
                <w:sz w:val="16"/>
              </w:rPr>
              <w:t>p.k.</w:t>
            </w:r>
          </w:p>
        </w:tc>
        <w:tc>
          <w:tcPr>
            <w:tcW w:w="1625" w:type="dxa"/>
            <w:vMerge w:val="restart"/>
            <w:tcBorders>
              <w:bottom w:val="double" w:sz="4" w:space="0" w:color="000000"/>
            </w:tcBorders>
          </w:tcPr>
          <w:p>
            <w:pPr>
              <w:pStyle w:val="TableParagraph"/>
              <w:spacing w:line="276" w:lineRule="auto" w:before="109"/>
              <w:ind w:left="448" w:right="297" w:hanging="140"/>
              <w:rPr>
                <w:b/>
                <w:sz w:val="16"/>
              </w:rPr>
            </w:pPr>
            <w:r>
              <w:rPr>
                <w:b/>
                <w:w w:val="80"/>
                <w:sz w:val="16"/>
              </w:rPr>
              <w:t>Tāmes</w:t>
            </w:r>
            <w:r>
              <w:rPr>
                <w:b/>
                <w:spacing w:val="-3"/>
                <w:w w:val="80"/>
                <w:sz w:val="16"/>
              </w:rPr>
              <w:t> </w:t>
            </w:r>
            <w:r>
              <w:rPr>
                <w:b/>
                <w:w w:val="80"/>
                <w:sz w:val="16"/>
              </w:rPr>
              <w:t>pozīcijas</w:t>
            </w:r>
            <w:r>
              <w:rPr>
                <w:b/>
                <w:sz w:val="16"/>
              </w:rPr>
              <w:t> </w:t>
            </w:r>
            <w:r>
              <w:rPr>
                <w:b/>
                <w:spacing w:val="-2"/>
                <w:w w:val="90"/>
                <w:sz w:val="16"/>
              </w:rPr>
              <w:t>nosaukums</w:t>
            </w:r>
          </w:p>
        </w:tc>
        <w:tc>
          <w:tcPr>
            <w:tcW w:w="1135" w:type="dxa"/>
            <w:vMerge w:val="restart"/>
            <w:tcBorders>
              <w:bottom w:val="double" w:sz="4" w:space="0" w:color="000000"/>
            </w:tcBorders>
          </w:tcPr>
          <w:p>
            <w:pPr>
              <w:pStyle w:val="TableParagraph"/>
              <w:spacing w:line="276" w:lineRule="auto" w:before="109"/>
              <w:ind w:left="165" w:firstLine="120"/>
              <w:rPr>
                <w:b/>
                <w:sz w:val="16"/>
              </w:rPr>
            </w:pPr>
            <w:r>
              <w:rPr>
                <w:b/>
                <w:spacing w:val="-2"/>
                <w:w w:val="90"/>
                <w:sz w:val="16"/>
              </w:rPr>
              <w:t>Pozīcijas</w:t>
            </w:r>
            <w:r>
              <w:rPr>
                <w:b/>
                <w:sz w:val="16"/>
              </w:rPr>
              <w:t> </w:t>
            </w:r>
            <w:r>
              <w:rPr>
                <w:b/>
                <w:w w:val="80"/>
                <w:sz w:val="16"/>
              </w:rPr>
              <w:t>summa</w:t>
            </w:r>
            <w:r>
              <w:rPr>
                <w:b/>
                <w:spacing w:val="-3"/>
                <w:w w:val="80"/>
                <w:sz w:val="16"/>
              </w:rPr>
              <w:t> </w:t>
            </w:r>
            <w:r>
              <w:rPr>
                <w:b/>
                <w:w w:val="80"/>
                <w:sz w:val="16"/>
              </w:rPr>
              <w:t>tāmē</w:t>
            </w:r>
          </w:p>
        </w:tc>
        <w:tc>
          <w:tcPr>
            <w:tcW w:w="2976" w:type="dxa"/>
            <w:vMerge w:val="restart"/>
            <w:tcBorders>
              <w:bottom w:val="double" w:sz="4" w:space="0" w:color="000000"/>
            </w:tcBorders>
          </w:tcPr>
          <w:p>
            <w:pPr>
              <w:pStyle w:val="TableParagraph"/>
              <w:spacing w:before="3"/>
              <w:ind w:left="4"/>
              <w:jc w:val="center"/>
              <w:rPr>
                <w:b/>
                <w:sz w:val="16"/>
              </w:rPr>
            </w:pPr>
            <w:r>
              <w:rPr>
                <w:b/>
                <w:w w:val="80"/>
                <w:sz w:val="16"/>
              </w:rPr>
              <w:t>Izdevumus</w:t>
            </w:r>
            <w:r>
              <w:rPr>
                <w:b/>
                <w:spacing w:val="-3"/>
                <w:sz w:val="16"/>
              </w:rPr>
              <w:t> </w:t>
            </w:r>
            <w:r>
              <w:rPr>
                <w:b/>
                <w:w w:val="80"/>
                <w:sz w:val="16"/>
              </w:rPr>
              <w:t>apliecinošā</w:t>
            </w:r>
            <w:r>
              <w:rPr>
                <w:b/>
                <w:spacing w:val="-3"/>
                <w:sz w:val="16"/>
              </w:rPr>
              <w:t> </w:t>
            </w:r>
            <w:r>
              <w:rPr>
                <w:b/>
                <w:spacing w:val="-2"/>
                <w:w w:val="80"/>
                <w:sz w:val="16"/>
              </w:rPr>
              <w:t>dokumenta</w:t>
            </w:r>
          </w:p>
          <w:p>
            <w:pPr>
              <w:pStyle w:val="TableParagraph"/>
              <w:spacing w:line="210" w:lineRule="atLeast" w:before="2"/>
              <w:ind w:left="436" w:right="428"/>
              <w:jc w:val="center"/>
              <w:rPr>
                <w:b/>
                <w:sz w:val="16"/>
              </w:rPr>
            </w:pPr>
            <w:r>
              <w:rPr>
                <w:b/>
                <w:w w:val="80"/>
                <w:sz w:val="16"/>
              </w:rPr>
              <w:t>nosaukums un</w:t>
            </w:r>
            <w:r>
              <w:rPr>
                <w:b/>
                <w:spacing w:val="-1"/>
                <w:w w:val="80"/>
                <w:sz w:val="16"/>
              </w:rPr>
              <w:t> </w:t>
            </w:r>
            <w:r>
              <w:rPr>
                <w:b/>
                <w:w w:val="80"/>
                <w:sz w:val="16"/>
              </w:rPr>
              <w:t>numurs</w:t>
            </w:r>
            <w:r>
              <w:rPr>
                <w:b/>
                <w:sz w:val="16"/>
              </w:rPr>
              <w:t> </w:t>
            </w:r>
            <w:r>
              <w:rPr>
                <w:b/>
                <w:w w:val="85"/>
                <w:sz w:val="16"/>
              </w:rPr>
              <w:t>Maksājuma</w:t>
            </w:r>
            <w:r>
              <w:rPr>
                <w:b/>
                <w:spacing w:val="-5"/>
                <w:w w:val="85"/>
                <w:sz w:val="16"/>
              </w:rPr>
              <w:t> </w:t>
            </w:r>
            <w:r>
              <w:rPr>
                <w:b/>
                <w:w w:val="85"/>
                <w:sz w:val="16"/>
              </w:rPr>
              <w:t>saņēmējs</w:t>
            </w:r>
          </w:p>
        </w:tc>
        <w:tc>
          <w:tcPr>
            <w:tcW w:w="1843" w:type="dxa"/>
            <w:gridSpan w:val="2"/>
          </w:tcPr>
          <w:p>
            <w:pPr>
              <w:pStyle w:val="TableParagraph"/>
              <w:spacing w:line="183" w:lineRule="exact"/>
              <w:ind w:left="197"/>
              <w:rPr>
                <w:b/>
                <w:sz w:val="16"/>
              </w:rPr>
            </w:pPr>
            <w:r>
              <w:rPr>
                <w:b/>
                <w:w w:val="80"/>
                <w:sz w:val="16"/>
              </w:rPr>
              <w:t>Maksājuma</w:t>
            </w:r>
            <w:r>
              <w:rPr>
                <w:b/>
                <w:spacing w:val="1"/>
                <w:sz w:val="16"/>
              </w:rPr>
              <w:t> </w:t>
            </w:r>
            <w:r>
              <w:rPr>
                <w:b/>
                <w:spacing w:val="-2"/>
                <w:w w:val="90"/>
                <w:sz w:val="16"/>
              </w:rPr>
              <w:t>dokumenta</w:t>
            </w:r>
          </w:p>
          <w:p>
            <w:pPr>
              <w:pStyle w:val="TableParagraph"/>
              <w:spacing w:line="182" w:lineRule="exact" w:before="27"/>
              <w:ind w:left="180"/>
              <w:rPr>
                <w:b/>
                <w:sz w:val="16"/>
              </w:rPr>
            </w:pPr>
            <w:r>
              <w:rPr>
                <w:b/>
                <w:w w:val="80"/>
                <w:sz w:val="16"/>
              </w:rPr>
              <w:t>(maksājuma</w:t>
            </w:r>
            <w:r>
              <w:rPr>
                <w:b/>
                <w:spacing w:val="2"/>
                <w:sz w:val="16"/>
              </w:rPr>
              <w:t> </w:t>
            </w:r>
            <w:r>
              <w:rPr>
                <w:b/>
                <w:spacing w:val="-2"/>
                <w:w w:val="90"/>
                <w:sz w:val="16"/>
              </w:rPr>
              <w:t>uzdevuma)</w:t>
            </w:r>
          </w:p>
        </w:tc>
        <w:tc>
          <w:tcPr>
            <w:tcW w:w="1416" w:type="dxa"/>
            <w:vMerge w:val="restart"/>
            <w:tcBorders>
              <w:bottom w:val="double" w:sz="4" w:space="0" w:color="000000"/>
            </w:tcBorders>
          </w:tcPr>
          <w:p>
            <w:pPr>
              <w:pStyle w:val="TableParagraph"/>
              <w:spacing w:line="276" w:lineRule="auto" w:before="109"/>
              <w:ind w:left="479" w:right="340" w:hanging="125"/>
              <w:rPr>
                <w:b/>
                <w:sz w:val="16"/>
              </w:rPr>
            </w:pPr>
            <w:r>
              <w:rPr>
                <w:b/>
                <w:spacing w:val="-2"/>
                <w:w w:val="80"/>
                <w:sz w:val="16"/>
              </w:rPr>
              <w:t>Maksājuma</w:t>
            </w:r>
            <w:r>
              <w:rPr>
                <w:b/>
                <w:sz w:val="16"/>
              </w:rPr>
              <w:t> </w:t>
            </w:r>
            <w:r>
              <w:rPr>
                <w:b/>
                <w:spacing w:val="-4"/>
                <w:w w:val="90"/>
                <w:sz w:val="16"/>
              </w:rPr>
              <w:t>summa</w:t>
            </w:r>
          </w:p>
        </w:tc>
      </w:tr>
      <w:tr>
        <w:trPr>
          <w:trHeight w:val="200" w:hRule="atLeast"/>
        </w:trPr>
        <w:tc>
          <w:tcPr>
            <w:tcW w:w="540" w:type="dxa"/>
            <w:vMerge/>
            <w:tcBorders>
              <w:top w:val="nil"/>
              <w:bottom w:val="double" w:sz="4" w:space="0" w:color="000000"/>
            </w:tcBorders>
          </w:tcPr>
          <w:p>
            <w:pPr>
              <w:rPr>
                <w:sz w:val="2"/>
                <w:szCs w:val="2"/>
              </w:rPr>
            </w:pPr>
          </w:p>
        </w:tc>
        <w:tc>
          <w:tcPr>
            <w:tcW w:w="1625" w:type="dxa"/>
            <w:vMerge/>
            <w:tcBorders>
              <w:top w:val="nil"/>
              <w:bottom w:val="double" w:sz="4" w:space="0" w:color="000000"/>
            </w:tcBorders>
          </w:tcPr>
          <w:p>
            <w:pPr>
              <w:rPr>
                <w:sz w:val="2"/>
                <w:szCs w:val="2"/>
              </w:rPr>
            </w:pPr>
          </w:p>
        </w:tc>
        <w:tc>
          <w:tcPr>
            <w:tcW w:w="1135" w:type="dxa"/>
            <w:vMerge/>
            <w:tcBorders>
              <w:top w:val="nil"/>
              <w:bottom w:val="double" w:sz="4" w:space="0" w:color="000000"/>
            </w:tcBorders>
          </w:tcPr>
          <w:p>
            <w:pPr>
              <w:rPr>
                <w:sz w:val="2"/>
                <w:szCs w:val="2"/>
              </w:rPr>
            </w:pPr>
          </w:p>
        </w:tc>
        <w:tc>
          <w:tcPr>
            <w:tcW w:w="2976" w:type="dxa"/>
            <w:vMerge/>
            <w:tcBorders>
              <w:top w:val="nil"/>
              <w:bottom w:val="double" w:sz="4" w:space="0" w:color="000000"/>
            </w:tcBorders>
          </w:tcPr>
          <w:p>
            <w:pPr>
              <w:rPr>
                <w:sz w:val="2"/>
                <w:szCs w:val="2"/>
              </w:rPr>
            </w:pPr>
          </w:p>
        </w:tc>
        <w:tc>
          <w:tcPr>
            <w:tcW w:w="708" w:type="dxa"/>
            <w:tcBorders>
              <w:bottom w:val="double" w:sz="4" w:space="0" w:color="000000"/>
            </w:tcBorders>
          </w:tcPr>
          <w:p>
            <w:pPr>
              <w:pStyle w:val="TableParagraph"/>
              <w:spacing w:line="173" w:lineRule="exact"/>
              <w:ind w:left="115"/>
              <w:rPr>
                <w:b/>
                <w:sz w:val="16"/>
              </w:rPr>
            </w:pPr>
            <w:r>
              <w:rPr>
                <w:b/>
                <w:spacing w:val="-2"/>
                <w:w w:val="90"/>
                <w:sz w:val="16"/>
              </w:rPr>
              <w:t>numurs</w:t>
            </w:r>
          </w:p>
        </w:tc>
        <w:tc>
          <w:tcPr>
            <w:tcW w:w="1135" w:type="dxa"/>
            <w:tcBorders>
              <w:bottom w:val="double" w:sz="4" w:space="0" w:color="000000"/>
            </w:tcBorders>
          </w:tcPr>
          <w:p>
            <w:pPr>
              <w:pStyle w:val="TableParagraph"/>
              <w:spacing w:line="173" w:lineRule="exact"/>
              <w:ind w:left="334"/>
              <w:rPr>
                <w:b/>
                <w:sz w:val="16"/>
              </w:rPr>
            </w:pPr>
            <w:r>
              <w:rPr>
                <w:b/>
                <w:spacing w:val="-2"/>
                <w:w w:val="90"/>
                <w:sz w:val="16"/>
              </w:rPr>
              <w:t>datums</w:t>
            </w:r>
          </w:p>
        </w:tc>
        <w:tc>
          <w:tcPr>
            <w:tcW w:w="1416" w:type="dxa"/>
            <w:vMerge/>
            <w:tcBorders>
              <w:top w:val="nil"/>
              <w:bottom w:val="double" w:sz="4" w:space="0" w:color="000000"/>
            </w:tcBorders>
          </w:tcPr>
          <w:p>
            <w:pPr>
              <w:rPr>
                <w:sz w:val="2"/>
                <w:szCs w:val="2"/>
              </w:rPr>
            </w:pPr>
          </w:p>
        </w:tc>
      </w:tr>
      <w:tr>
        <w:trPr>
          <w:trHeight w:val="316" w:hRule="atLeast"/>
        </w:trPr>
        <w:tc>
          <w:tcPr>
            <w:tcW w:w="540" w:type="dxa"/>
            <w:tcBorders>
              <w:top w:val="double" w:sz="4" w:space="0" w:color="000000"/>
            </w:tcBorders>
          </w:tcPr>
          <w:p>
            <w:pPr>
              <w:pStyle w:val="TableParagraph"/>
              <w:rPr>
                <w:rFonts w:ascii="Times New Roman"/>
                <w:sz w:val="20"/>
              </w:rPr>
            </w:pPr>
          </w:p>
        </w:tc>
        <w:tc>
          <w:tcPr>
            <w:tcW w:w="1625" w:type="dxa"/>
            <w:tcBorders>
              <w:top w:val="double" w:sz="4" w:space="0" w:color="000000"/>
            </w:tcBorders>
          </w:tcPr>
          <w:p>
            <w:pPr>
              <w:pStyle w:val="TableParagraph"/>
              <w:rPr>
                <w:rFonts w:ascii="Times New Roman"/>
                <w:sz w:val="20"/>
              </w:rPr>
            </w:pPr>
          </w:p>
        </w:tc>
        <w:tc>
          <w:tcPr>
            <w:tcW w:w="1135" w:type="dxa"/>
            <w:tcBorders>
              <w:top w:val="double" w:sz="4" w:space="0" w:color="000000"/>
            </w:tcBorders>
          </w:tcPr>
          <w:p>
            <w:pPr>
              <w:pStyle w:val="TableParagraph"/>
              <w:rPr>
                <w:rFonts w:ascii="Times New Roman"/>
                <w:sz w:val="20"/>
              </w:rPr>
            </w:pPr>
          </w:p>
        </w:tc>
        <w:tc>
          <w:tcPr>
            <w:tcW w:w="2976" w:type="dxa"/>
            <w:tcBorders>
              <w:top w:val="double" w:sz="4" w:space="0" w:color="000000"/>
              <w:bottom w:val="single" w:sz="2" w:space="0" w:color="000000"/>
            </w:tcBorders>
          </w:tcPr>
          <w:p>
            <w:pPr>
              <w:pStyle w:val="TableParagraph"/>
              <w:rPr>
                <w:rFonts w:ascii="Times New Roman"/>
                <w:sz w:val="20"/>
              </w:rPr>
            </w:pPr>
          </w:p>
        </w:tc>
        <w:tc>
          <w:tcPr>
            <w:tcW w:w="708" w:type="dxa"/>
            <w:tcBorders>
              <w:top w:val="double" w:sz="4" w:space="0" w:color="000000"/>
            </w:tcBorders>
          </w:tcPr>
          <w:p>
            <w:pPr>
              <w:pStyle w:val="TableParagraph"/>
              <w:rPr>
                <w:rFonts w:ascii="Times New Roman"/>
                <w:sz w:val="20"/>
              </w:rPr>
            </w:pPr>
          </w:p>
        </w:tc>
        <w:tc>
          <w:tcPr>
            <w:tcW w:w="1135" w:type="dxa"/>
            <w:tcBorders>
              <w:top w:val="double" w:sz="4" w:space="0" w:color="000000"/>
            </w:tcBorders>
          </w:tcPr>
          <w:p>
            <w:pPr>
              <w:pStyle w:val="TableParagraph"/>
              <w:rPr>
                <w:rFonts w:ascii="Times New Roman"/>
                <w:sz w:val="20"/>
              </w:rPr>
            </w:pPr>
          </w:p>
        </w:tc>
        <w:tc>
          <w:tcPr>
            <w:tcW w:w="1416" w:type="dxa"/>
            <w:tcBorders>
              <w:top w:val="double" w:sz="4" w:space="0" w:color="000000"/>
            </w:tcBorders>
          </w:tcPr>
          <w:p>
            <w:pPr>
              <w:pStyle w:val="TableParagraph"/>
              <w:rPr>
                <w:rFonts w:ascii="Times New Roman"/>
                <w:sz w:val="20"/>
              </w:rPr>
            </w:pPr>
          </w:p>
        </w:tc>
      </w:tr>
      <w:tr>
        <w:trPr>
          <w:trHeight w:val="316" w:hRule="atLeast"/>
        </w:trPr>
        <w:tc>
          <w:tcPr>
            <w:tcW w:w="540" w:type="dxa"/>
          </w:tcPr>
          <w:p>
            <w:pPr>
              <w:pStyle w:val="TableParagraph"/>
              <w:rPr>
                <w:rFonts w:ascii="Times New Roman"/>
                <w:sz w:val="20"/>
              </w:rPr>
            </w:pPr>
          </w:p>
        </w:tc>
        <w:tc>
          <w:tcPr>
            <w:tcW w:w="1625" w:type="dxa"/>
          </w:tcPr>
          <w:p>
            <w:pPr>
              <w:pStyle w:val="TableParagraph"/>
              <w:rPr>
                <w:rFonts w:ascii="Times New Roman"/>
                <w:sz w:val="20"/>
              </w:rPr>
            </w:pPr>
          </w:p>
        </w:tc>
        <w:tc>
          <w:tcPr>
            <w:tcW w:w="1135" w:type="dxa"/>
          </w:tcPr>
          <w:p>
            <w:pPr>
              <w:pStyle w:val="TableParagraph"/>
              <w:rPr>
                <w:rFonts w:ascii="Times New Roman"/>
                <w:sz w:val="20"/>
              </w:rPr>
            </w:pPr>
          </w:p>
        </w:tc>
        <w:tc>
          <w:tcPr>
            <w:tcW w:w="2976" w:type="dxa"/>
            <w:tcBorders>
              <w:top w:val="single" w:sz="2" w:space="0" w:color="000000"/>
            </w:tcBorders>
          </w:tcPr>
          <w:p>
            <w:pPr>
              <w:pStyle w:val="TableParagraph"/>
              <w:rPr>
                <w:rFonts w:ascii="Times New Roman"/>
                <w:sz w:val="20"/>
              </w:rPr>
            </w:pPr>
          </w:p>
        </w:tc>
        <w:tc>
          <w:tcPr>
            <w:tcW w:w="708" w:type="dxa"/>
          </w:tcPr>
          <w:p>
            <w:pPr>
              <w:pStyle w:val="TableParagraph"/>
              <w:rPr>
                <w:rFonts w:ascii="Times New Roman"/>
                <w:sz w:val="20"/>
              </w:rPr>
            </w:pPr>
          </w:p>
        </w:tc>
        <w:tc>
          <w:tcPr>
            <w:tcW w:w="1135" w:type="dxa"/>
          </w:tcPr>
          <w:p>
            <w:pPr>
              <w:pStyle w:val="TableParagraph"/>
              <w:rPr>
                <w:rFonts w:ascii="Times New Roman"/>
                <w:sz w:val="20"/>
              </w:rPr>
            </w:pPr>
          </w:p>
        </w:tc>
        <w:tc>
          <w:tcPr>
            <w:tcW w:w="1416" w:type="dxa"/>
          </w:tcPr>
          <w:p>
            <w:pPr>
              <w:pStyle w:val="TableParagraph"/>
              <w:rPr>
                <w:rFonts w:ascii="Times New Roman"/>
                <w:sz w:val="20"/>
              </w:rPr>
            </w:pPr>
          </w:p>
        </w:tc>
      </w:tr>
      <w:tr>
        <w:trPr>
          <w:trHeight w:val="313" w:hRule="atLeast"/>
        </w:trPr>
        <w:tc>
          <w:tcPr>
            <w:tcW w:w="540" w:type="dxa"/>
          </w:tcPr>
          <w:p>
            <w:pPr>
              <w:pStyle w:val="TableParagraph"/>
              <w:rPr>
                <w:rFonts w:ascii="Times New Roman"/>
                <w:sz w:val="20"/>
              </w:rPr>
            </w:pPr>
          </w:p>
        </w:tc>
        <w:tc>
          <w:tcPr>
            <w:tcW w:w="1625" w:type="dxa"/>
          </w:tcPr>
          <w:p>
            <w:pPr>
              <w:pStyle w:val="TableParagraph"/>
              <w:rPr>
                <w:rFonts w:ascii="Times New Roman"/>
                <w:sz w:val="20"/>
              </w:rPr>
            </w:pPr>
          </w:p>
        </w:tc>
        <w:tc>
          <w:tcPr>
            <w:tcW w:w="1135" w:type="dxa"/>
          </w:tcPr>
          <w:p>
            <w:pPr>
              <w:pStyle w:val="TableParagraph"/>
              <w:rPr>
                <w:rFonts w:ascii="Times New Roman"/>
                <w:sz w:val="20"/>
              </w:rPr>
            </w:pPr>
          </w:p>
        </w:tc>
        <w:tc>
          <w:tcPr>
            <w:tcW w:w="2976" w:type="dxa"/>
            <w:tcBorders>
              <w:bottom w:val="single" w:sz="2" w:space="0" w:color="000000"/>
            </w:tcBorders>
          </w:tcPr>
          <w:p>
            <w:pPr>
              <w:pStyle w:val="TableParagraph"/>
              <w:rPr>
                <w:rFonts w:ascii="Times New Roman"/>
                <w:sz w:val="20"/>
              </w:rPr>
            </w:pPr>
          </w:p>
        </w:tc>
        <w:tc>
          <w:tcPr>
            <w:tcW w:w="708" w:type="dxa"/>
          </w:tcPr>
          <w:p>
            <w:pPr>
              <w:pStyle w:val="TableParagraph"/>
              <w:rPr>
                <w:rFonts w:ascii="Times New Roman"/>
                <w:sz w:val="20"/>
              </w:rPr>
            </w:pPr>
          </w:p>
        </w:tc>
        <w:tc>
          <w:tcPr>
            <w:tcW w:w="1135" w:type="dxa"/>
          </w:tcPr>
          <w:p>
            <w:pPr>
              <w:pStyle w:val="TableParagraph"/>
              <w:rPr>
                <w:rFonts w:ascii="Times New Roman"/>
                <w:sz w:val="20"/>
              </w:rPr>
            </w:pPr>
          </w:p>
        </w:tc>
        <w:tc>
          <w:tcPr>
            <w:tcW w:w="1416" w:type="dxa"/>
          </w:tcPr>
          <w:p>
            <w:pPr>
              <w:pStyle w:val="TableParagraph"/>
              <w:rPr>
                <w:rFonts w:ascii="Times New Roman"/>
                <w:sz w:val="20"/>
              </w:rPr>
            </w:pPr>
          </w:p>
        </w:tc>
      </w:tr>
      <w:tr>
        <w:trPr>
          <w:trHeight w:val="314" w:hRule="atLeast"/>
        </w:trPr>
        <w:tc>
          <w:tcPr>
            <w:tcW w:w="540" w:type="dxa"/>
          </w:tcPr>
          <w:p>
            <w:pPr>
              <w:pStyle w:val="TableParagraph"/>
              <w:rPr>
                <w:rFonts w:ascii="Times New Roman"/>
                <w:sz w:val="20"/>
              </w:rPr>
            </w:pPr>
          </w:p>
        </w:tc>
        <w:tc>
          <w:tcPr>
            <w:tcW w:w="1625" w:type="dxa"/>
          </w:tcPr>
          <w:p>
            <w:pPr>
              <w:pStyle w:val="TableParagraph"/>
              <w:rPr>
                <w:rFonts w:ascii="Times New Roman"/>
                <w:sz w:val="20"/>
              </w:rPr>
            </w:pPr>
          </w:p>
        </w:tc>
        <w:tc>
          <w:tcPr>
            <w:tcW w:w="1135" w:type="dxa"/>
          </w:tcPr>
          <w:p>
            <w:pPr>
              <w:pStyle w:val="TableParagraph"/>
              <w:rPr>
                <w:rFonts w:ascii="Times New Roman"/>
                <w:sz w:val="20"/>
              </w:rPr>
            </w:pPr>
          </w:p>
        </w:tc>
        <w:tc>
          <w:tcPr>
            <w:tcW w:w="2976" w:type="dxa"/>
            <w:tcBorders>
              <w:top w:val="single" w:sz="2" w:space="0" w:color="000000"/>
              <w:bottom w:val="single" w:sz="2" w:space="0" w:color="000000"/>
            </w:tcBorders>
          </w:tcPr>
          <w:p>
            <w:pPr>
              <w:pStyle w:val="TableParagraph"/>
              <w:rPr>
                <w:rFonts w:ascii="Times New Roman"/>
                <w:sz w:val="20"/>
              </w:rPr>
            </w:pPr>
          </w:p>
        </w:tc>
        <w:tc>
          <w:tcPr>
            <w:tcW w:w="708" w:type="dxa"/>
          </w:tcPr>
          <w:p>
            <w:pPr>
              <w:pStyle w:val="TableParagraph"/>
              <w:rPr>
                <w:rFonts w:ascii="Times New Roman"/>
                <w:sz w:val="20"/>
              </w:rPr>
            </w:pPr>
          </w:p>
        </w:tc>
        <w:tc>
          <w:tcPr>
            <w:tcW w:w="1135" w:type="dxa"/>
          </w:tcPr>
          <w:p>
            <w:pPr>
              <w:pStyle w:val="TableParagraph"/>
              <w:rPr>
                <w:rFonts w:ascii="Times New Roman"/>
                <w:sz w:val="20"/>
              </w:rPr>
            </w:pPr>
          </w:p>
        </w:tc>
        <w:tc>
          <w:tcPr>
            <w:tcW w:w="1416" w:type="dxa"/>
          </w:tcPr>
          <w:p>
            <w:pPr>
              <w:pStyle w:val="TableParagraph"/>
              <w:rPr>
                <w:rFonts w:ascii="Times New Roman"/>
                <w:sz w:val="20"/>
              </w:rPr>
            </w:pPr>
          </w:p>
        </w:tc>
      </w:tr>
      <w:tr>
        <w:trPr>
          <w:trHeight w:val="316" w:hRule="atLeast"/>
        </w:trPr>
        <w:tc>
          <w:tcPr>
            <w:tcW w:w="540" w:type="dxa"/>
          </w:tcPr>
          <w:p>
            <w:pPr>
              <w:pStyle w:val="TableParagraph"/>
              <w:rPr>
                <w:rFonts w:ascii="Times New Roman"/>
                <w:sz w:val="20"/>
              </w:rPr>
            </w:pPr>
          </w:p>
        </w:tc>
        <w:tc>
          <w:tcPr>
            <w:tcW w:w="1625" w:type="dxa"/>
          </w:tcPr>
          <w:p>
            <w:pPr>
              <w:pStyle w:val="TableParagraph"/>
              <w:rPr>
                <w:rFonts w:ascii="Times New Roman"/>
                <w:sz w:val="20"/>
              </w:rPr>
            </w:pPr>
          </w:p>
        </w:tc>
        <w:tc>
          <w:tcPr>
            <w:tcW w:w="1135" w:type="dxa"/>
          </w:tcPr>
          <w:p>
            <w:pPr>
              <w:pStyle w:val="TableParagraph"/>
              <w:rPr>
                <w:rFonts w:ascii="Times New Roman"/>
                <w:sz w:val="20"/>
              </w:rPr>
            </w:pPr>
          </w:p>
        </w:tc>
        <w:tc>
          <w:tcPr>
            <w:tcW w:w="2976" w:type="dxa"/>
            <w:tcBorders>
              <w:top w:val="single" w:sz="2" w:space="0" w:color="000000"/>
              <w:bottom w:val="single" w:sz="2" w:space="0" w:color="000000"/>
            </w:tcBorders>
          </w:tcPr>
          <w:p>
            <w:pPr>
              <w:pStyle w:val="TableParagraph"/>
              <w:rPr>
                <w:rFonts w:ascii="Times New Roman"/>
                <w:sz w:val="20"/>
              </w:rPr>
            </w:pPr>
          </w:p>
        </w:tc>
        <w:tc>
          <w:tcPr>
            <w:tcW w:w="708" w:type="dxa"/>
          </w:tcPr>
          <w:p>
            <w:pPr>
              <w:pStyle w:val="TableParagraph"/>
              <w:rPr>
                <w:rFonts w:ascii="Times New Roman"/>
                <w:sz w:val="20"/>
              </w:rPr>
            </w:pPr>
          </w:p>
        </w:tc>
        <w:tc>
          <w:tcPr>
            <w:tcW w:w="1135" w:type="dxa"/>
          </w:tcPr>
          <w:p>
            <w:pPr>
              <w:pStyle w:val="TableParagraph"/>
              <w:rPr>
                <w:rFonts w:ascii="Times New Roman"/>
                <w:sz w:val="20"/>
              </w:rPr>
            </w:pPr>
          </w:p>
        </w:tc>
        <w:tc>
          <w:tcPr>
            <w:tcW w:w="1416" w:type="dxa"/>
          </w:tcPr>
          <w:p>
            <w:pPr>
              <w:pStyle w:val="TableParagraph"/>
              <w:rPr>
                <w:rFonts w:ascii="Times New Roman"/>
                <w:sz w:val="20"/>
              </w:rPr>
            </w:pPr>
          </w:p>
        </w:tc>
      </w:tr>
      <w:tr>
        <w:trPr>
          <w:trHeight w:val="313" w:hRule="atLeast"/>
        </w:trPr>
        <w:tc>
          <w:tcPr>
            <w:tcW w:w="540" w:type="dxa"/>
          </w:tcPr>
          <w:p>
            <w:pPr>
              <w:pStyle w:val="TableParagraph"/>
              <w:rPr>
                <w:rFonts w:ascii="Times New Roman"/>
                <w:sz w:val="20"/>
              </w:rPr>
            </w:pPr>
          </w:p>
        </w:tc>
        <w:tc>
          <w:tcPr>
            <w:tcW w:w="1625" w:type="dxa"/>
          </w:tcPr>
          <w:p>
            <w:pPr>
              <w:pStyle w:val="TableParagraph"/>
              <w:rPr>
                <w:rFonts w:ascii="Times New Roman"/>
                <w:sz w:val="20"/>
              </w:rPr>
            </w:pPr>
          </w:p>
        </w:tc>
        <w:tc>
          <w:tcPr>
            <w:tcW w:w="1135" w:type="dxa"/>
          </w:tcPr>
          <w:p>
            <w:pPr>
              <w:pStyle w:val="TableParagraph"/>
              <w:rPr>
                <w:rFonts w:ascii="Times New Roman"/>
                <w:sz w:val="20"/>
              </w:rPr>
            </w:pPr>
          </w:p>
        </w:tc>
        <w:tc>
          <w:tcPr>
            <w:tcW w:w="2976" w:type="dxa"/>
            <w:tcBorders>
              <w:top w:val="single" w:sz="2" w:space="0" w:color="000000"/>
              <w:bottom w:val="single" w:sz="2" w:space="0" w:color="000000"/>
            </w:tcBorders>
          </w:tcPr>
          <w:p>
            <w:pPr>
              <w:pStyle w:val="TableParagraph"/>
              <w:rPr>
                <w:rFonts w:ascii="Times New Roman"/>
                <w:sz w:val="20"/>
              </w:rPr>
            </w:pPr>
          </w:p>
        </w:tc>
        <w:tc>
          <w:tcPr>
            <w:tcW w:w="708" w:type="dxa"/>
          </w:tcPr>
          <w:p>
            <w:pPr>
              <w:pStyle w:val="TableParagraph"/>
              <w:rPr>
                <w:rFonts w:ascii="Times New Roman"/>
                <w:sz w:val="20"/>
              </w:rPr>
            </w:pPr>
          </w:p>
        </w:tc>
        <w:tc>
          <w:tcPr>
            <w:tcW w:w="1135" w:type="dxa"/>
          </w:tcPr>
          <w:p>
            <w:pPr>
              <w:pStyle w:val="TableParagraph"/>
              <w:rPr>
                <w:rFonts w:ascii="Times New Roman"/>
                <w:sz w:val="20"/>
              </w:rPr>
            </w:pPr>
          </w:p>
        </w:tc>
        <w:tc>
          <w:tcPr>
            <w:tcW w:w="1416" w:type="dxa"/>
          </w:tcPr>
          <w:p>
            <w:pPr>
              <w:pStyle w:val="TableParagraph"/>
              <w:rPr>
                <w:rFonts w:ascii="Times New Roman"/>
                <w:sz w:val="20"/>
              </w:rPr>
            </w:pPr>
          </w:p>
        </w:tc>
      </w:tr>
      <w:tr>
        <w:trPr>
          <w:trHeight w:val="316" w:hRule="atLeast"/>
        </w:trPr>
        <w:tc>
          <w:tcPr>
            <w:tcW w:w="540" w:type="dxa"/>
          </w:tcPr>
          <w:p>
            <w:pPr>
              <w:pStyle w:val="TableParagraph"/>
              <w:rPr>
                <w:rFonts w:ascii="Times New Roman"/>
                <w:sz w:val="20"/>
              </w:rPr>
            </w:pPr>
          </w:p>
        </w:tc>
        <w:tc>
          <w:tcPr>
            <w:tcW w:w="1625" w:type="dxa"/>
          </w:tcPr>
          <w:p>
            <w:pPr>
              <w:pStyle w:val="TableParagraph"/>
              <w:rPr>
                <w:rFonts w:ascii="Times New Roman"/>
                <w:sz w:val="20"/>
              </w:rPr>
            </w:pPr>
          </w:p>
        </w:tc>
        <w:tc>
          <w:tcPr>
            <w:tcW w:w="1135" w:type="dxa"/>
          </w:tcPr>
          <w:p>
            <w:pPr>
              <w:pStyle w:val="TableParagraph"/>
              <w:rPr>
                <w:rFonts w:ascii="Times New Roman"/>
                <w:sz w:val="20"/>
              </w:rPr>
            </w:pPr>
          </w:p>
        </w:tc>
        <w:tc>
          <w:tcPr>
            <w:tcW w:w="2976" w:type="dxa"/>
            <w:tcBorders>
              <w:top w:val="single" w:sz="2" w:space="0" w:color="000000"/>
            </w:tcBorders>
          </w:tcPr>
          <w:p>
            <w:pPr>
              <w:pStyle w:val="TableParagraph"/>
              <w:rPr>
                <w:rFonts w:ascii="Times New Roman"/>
                <w:sz w:val="20"/>
              </w:rPr>
            </w:pPr>
          </w:p>
        </w:tc>
        <w:tc>
          <w:tcPr>
            <w:tcW w:w="708" w:type="dxa"/>
          </w:tcPr>
          <w:p>
            <w:pPr>
              <w:pStyle w:val="TableParagraph"/>
              <w:rPr>
                <w:rFonts w:ascii="Times New Roman"/>
                <w:sz w:val="20"/>
              </w:rPr>
            </w:pPr>
          </w:p>
        </w:tc>
        <w:tc>
          <w:tcPr>
            <w:tcW w:w="1135" w:type="dxa"/>
          </w:tcPr>
          <w:p>
            <w:pPr>
              <w:pStyle w:val="TableParagraph"/>
              <w:rPr>
                <w:rFonts w:ascii="Times New Roman"/>
                <w:sz w:val="20"/>
              </w:rPr>
            </w:pPr>
          </w:p>
        </w:tc>
        <w:tc>
          <w:tcPr>
            <w:tcW w:w="1416" w:type="dxa"/>
          </w:tcPr>
          <w:p>
            <w:pPr>
              <w:pStyle w:val="TableParagraph"/>
              <w:rPr>
                <w:rFonts w:ascii="Times New Roman"/>
                <w:sz w:val="20"/>
              </w:rPr>
            </w:pPr>
          </w:p>
        </w:tc>
      </w:tr>
      <w:tr>
        <w:trPr>
          <w:trHeight w:val="314" w:hRule="atLeast"/>
        </w:trPr>
        <w:tc>
          <w:tcPr>
            <w:tcW w:w="8119" w:type="dxa"/>
            <w:gridSpan w:val="6"/>
          </w:tcPr>
          <w:p>
            <w:pPr>
              <w:pStyle w:val="TableParagraph"/>
              <w:spacing w:line="250" w:lineRule="exact"/>
              <w:ind w:right="92"/>
              <w:jc w:val="right"/>
              <w:rPr>
                <w:rFonts w:ascii="Microsoft Sans Serif" w:hAnsi="Microsoft Sans Serif"/>
                <w:sz w:val="22"/>
              </w:rPr>
            </w:pPr>
            <w:r>
              <w:rPr>
                <w:b/>
                <w:w w:val="80"/>
                <w:sz w:val="22"/>
              </w:rPr>
              <w:t>Pavisam</w:t>
            </w:r>
            <w:r>
              <w:rPr>
                <w:b/>
                <w:spacing w:val="5"/>
                <w:sz w:val="22"/>
              </w:rPr>
              <w:t> </w:t>
            </w:r>
            <w:r>
              <w:rPr>
                <w:b/>
                <w:spacing w:val="-4"/>
                <w:w w:val="90"/>
                <w:sz w:val="22"/>
              </w:rPr>
              <w:t>kopā</w:t>
            </w:r>
            <w:r>
              <w:rPr>
                <w:rFonts w:ascii="Microsoft Sans Serif" w:hAnsi="Microsoft Sans Serif"/>
                <w:spacing w:val="-4"/>
                <w:w w:val="90"/>
                <w:sz w:val="22"/>
              </w:rPr>
              <w:t>:</w:t>
            </w:r>
          </w:p>
        </w:tc>
        <w:tc>
          <w:tcPr>
            <w:tcW w:w="1416" w:type="dxa"/>
          </w:tcPr>
          <w:p>
            <w:pPr>
              <w:pStyle w:val="TableParagraph"/>
              <w:rPr>
                <w:rFonts w:ascii="Times New Roman"/>
                <w:sz w:val="20"/>
              </w:rPr>
            </w:pPr>
          </w:p>
        </w:tc>
      </w:tr>
    </w:tbl>
    <w:p>
      <w:pPr>
        <w:pStyle w:val="BodyText"/>
        <w:spacing w:before="29"/>
        <w:rPr>
          <w:rFonts w:ascii="Arial"/>
          <w:b/>
          <w:sz w:val="16"/>
        </w:rPr>
      </w:pPr>
    </w:p>
    <w:p>
      <w:pPr>
        <w:pStyle w:val="ListParagraph"/>
        <w:numPr>
          <w:ilvl w:val="1"/>
          <w:numId w:val="2"/>
        </w:numPr>
        <w:tabs>
          <w:tab w:pos="486" w:val="left" w:leader="none"/>
        </w:tabs>
        <w:spacing w:line="240" w:lineRule="auto" w:before="0" w:after="40"/>
        <w:ind w:left="486" w:right="0" w:hanging="201"/>
        <w:jc w:val="left"/>
        <w:rPr>
          <w:rFonts w:ascii="Arial" w:hAnsi="Arial"/>
          <w:b/>
          <w:sz w:val="22"/>
        </w:rPr>
      </w:pPr>
      <w:r>
        <w:rPr>
          <w:rFonts w:ascii="Arial" w:hAnsi="Arial"/>
          <w:b/>
          <w:w w:val="80"/>
          <w:sz w:val="22"/>
        </w:rPr>
        <w:t>Projekta</w:t>
      </w:r>
      <w:r>
        <w:rPr>
          <w:rFonts w:ascii="Arial" w:hAnsi="Arial"/>
          <w:b/>
          <w:spacing w:val="-1"/>
          <w:sz w:val="22"/>
        </w:rPr>
        <w:t> </w:t>
      </w:r>
      <w:r>
        <w:rPr>
          <w:rFonts w:ascii="Arial" w:hAnsi="Arial"/>
          <w:b/>
          <w:w w:val="80"/>
          <w:sz w:val="22"/>
        </w:rPr>
        <w:t>saturiskā</w:t>
      </w:r>
      <w:r>
        <w:rPr>
          <w:rFonts w:ascii="Arial" w:hAnsi="Arial"/>
          <w:b/>
          <w:sz w:val="22"/>
        </w:rPr>
        <w:t> </w:t>
      </w:r>
      <w:r>
        <w:rPr>
          <w:rFonts w:ascii="Arial" w:hAnsi="Arial"/>
          <w:b/>
          <w:w w:val="80"/>
          <w:sz w:val="22"/>
        </w:rPr>
        <w:t>atskaite</w:t>
      </w:r>
      <w:r>
        <w:rPr>
          <w:rFonts w:ascii="Arial" w:hAnsi="Arial"/>
          <w:b/>
          <w:spacing w:val="-1"/>
          <w:sz w:val="22"/>
        </w:rPr>
        <w:t> </w:t>
      </w:r>
      <w:r>
        <w:rPr>
          <w:rFonts w:ascii="Arial" w:hAnsi="Arial"/>
          <w:b/>
          <w:w w:val="80"/>
          <w:sz w:val="22"/>
        </w:rPr>
        <w:t>(aizpildīt</w:t>
      </w:r>
      <w:r>
        <w:rPr>
          <w:rFonts w:ascii="Arial" w:hAnsi="Arial"/>
          <w:b/>
          <w:spacing w:val="-4"/>
          <w:sz w:val="22"/>
        </w:rPr>
        <w:t> </w:t>
      </w:r>
      <w:r>
        <w:rPr>
          <w:rFonts w:ascii="Arial" w:hAnsi="Arial"/>
          <w:b/>
          <w:w w:val="80"/>
          <w:sz w:val="22"/>
        </w:rPr>
        <w:t>sadaļas,</w:t>
      </w:r>
      <w:r>
        <w:rPr>
          <w:rFonts w:ascii="Arial" w:hAnsi="Arial"/>
          <w:b/>
          <w:sz w:val="22"/>
        </w:rPr>
        <w:t> </w:t>
      </w:r>
      <w:r>
        <w:rPr>
          <w:rFonts w:ascii="Arial" w:hAnsi="Arial"/>
          <w:b/>
          <w:w w:val="80"/>
          <w:sz w:val="22"/>
        </w:rPr>
        <w:t>kas</w:t>
      </w:r>
      <w:r>
        <w:rPr>
          <w:rFonts w:ascii="Arial" w:hAnsi="Arial"/>
          <w:b/>
          <w:spacing w:val="-3"/>
          <w:sz w:val="22"/>
        </w:rPr>
        <w:t> </w:t>
      </w:r>
      <w:r>
        <w:rPr>
          <w:rFonts w:ascii="Arial" w:hAnsi="Arial"/>
          <w:b/>
          <w:w w:val="80"/>
          <w:sz w:val="22"/>
        </w:rPr>
        <w:t>attiecināmas</w:t>
      </w:r>
      <w:r>
        <w:rPr>
          <w:rFonts w:ascii="Arial" w:hAnsi="Arial"/>
          <w:b/>
          <w:spacing w:val="-1"/>
          <w:sz w:val="22"/>
        </w:rPr>
        <w:t> </w:t>
      </w:r>
      <w:r>
        <w:rPr>
          <w:rFonts w:ascii="Arial" w:hAnsi="Arial"/>
          <w:b/>
          <w:w w:val="80"/>
          <w:sz w:val="22"/>
        </w:rPr>
        <w:t>uz</w:t>
      </w:r>
      <w:r>
        <w:rPr>
          <w:rFonts w:ascii="Arial" w:hAnsi="Arial"/>
          <w:b/>
          <w:sz w:val="22"/>
        </w:rPr>
        <w:t> </w:t>
      </w:r>
      <w:r>
        <w:rPr>
          <w:rFonts w:ascii="Arial" w:hAnsi="Arial"/>
          <w:b/>
          <w:w w:val="80"/>
          <w:sz w:val="22"/>
        </w:rPr>
        <w:t>īstenoto</w:t>
      </w:r>
      <w:r>
        <w:rPr>
          <w:rFonts w:ascii="Arial" w:hAnsi="Arial"/>
          <w:b/>
          <w:spacing w:val="-5"/>
          <w:sz w:val="22"/>
        </w:rPr>
        <w:t> </w:t>
      </w:r>
      <w:r>
        <w:rPr>
          <w:rFonts w:ascii="Arial" w:hAnsi="Arial"/>
          <w:b/>
          <w:spacing w:val="-2"/>
          <w:w w:val="80"/>
          <w:sz w:val="22"/>
        </w:rPr>
        <w:t>projektu)</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80"/>
        <w:gridCol w:w="3685"/>
      </w:tblGrid>
      <w:tr>
        <w:trPr>
          <w:trHeight w:val="290" w:hRule="atLeast"/>
        </w:trPr>
        <w:tc>
          <w:tcPr>
            <w:tcW w:w="5780" w:type="dxa"/>
          </w:tcPr>
          <w:p>
            <w:pPr>
              <w:pStyle w:val="TableParagraph"/>
              <w:spacing w:line="250" w:lineRule="exact"/>
              <w:ind w:left="107"/>
              <w:rPr>
                <w:b/>
                <w:sz w:val="22"/>
              </w:rPr>
            </w:pPr>
            <w:r>
              <w:rPr>
                <w:b/>
                <w:w w:val="80"/>
                <w:sz w:val="22"/>
              </w:rPr>
              <w:t>2.1.</w:t>
            </w:r>
            <w:r>
              <w:rPr>
                <w:b/>
                <w:spacing w:val="1"/>
                <w:sz w:val="22"/>
              </w:rPr>
              <w:t> </w:t>
            </w:r>
            <w:r>
              <w:rPr>
                <w:b/>
                <w:w w:val="80"/>
                <w:sz w:val="22"/>
              </w:rPr>
              <w:t>Pasākuma</w:t>
            </w:r>
            <w:r>
              <w:rPr>
                <w:b/>
                <w:spacing w:val="1"/>
                <w:sz w:val="22"/>
              </w:rPr>
              <w:t> </w:t>
            </w:r>
            <w:r>
              <w:rPr>
                <w:b/>
                <w:w w:val="80"/>
                <w:sz w:val="22"/>
              </w:rPr>
              <w:t>norises</w:t>
            </w:r>
            <w:r>
              <w:rPr>
                <w:b/>
                <w:spacing w:val="-2"/>
                <w:sz w:val="22"/>
              </w:rPr>
              <w:t> </w:t>
            </w:r>
            <w:r>
              <w:rPr>
                <w:b/>
                <w:spacing w:val="-2"/>
                <w:w w:val="80"/>
                <w:sz w:val="22"/>
              </w:rPr>
              <w:t>laiks</w:t>
            </w:r>
          </w:p>
        </w:tc>
        <w:tc>
          <w:tcPr>
            <w:tcW w:w="3685" w:type="dxa"/>
          </w:tcPr>
          <w:p>
            <w:pPr>
              <w:pStyle w:val="TableParagraph"/>
              <w:rPr>
                <w:rFonts w:ascii="Times New Roman"/>
                <w:sz w:val="20"/>
              </w:rPr>
            </w:pPr>
          </w:p>
        </w:tc>
      </w:tr>
      <w:tr>
        <w:trPr>
          <w:trHeight w:val="290" w:hRule="atLeast"/>
        </w:trPr>
        <w:tc>
          <w:tcPr>
            <w:tcW w:w="5780" w:type="dxa"/>
          </w:tcPr>
          <w:p>
            <w:pPr>
              <w:pStyle w:val="TableParagraph"/>
              <w:spacing w:line="250" w:lineRule="exact"/>
              <w:ind w:left="107"/>
              <w:rPr>
                <w:b/>
                <w:sz w:val="22"/>
              </w:rPr>
            </w:pPr>
            <w:r>
              <w:rPr>
                <w:b/>
                <w:w w:val="80"/>
                <w:sz w:val="22"/>
              </w:rPr>
              <w:t>2.2.</w:t>
            </w:r>
            <w:r>
              <w:rPr>
                <w:b/>
                <w:spacing w:val="1"/>
                <w:sz w:val="22"/>
              </w:rPr>
              <w:t> </w:t>
            </w:r>
            <w:r>
              <w:rPr>
                <w:b/>
                <w:w w:val="80"/>
                <w:sz w:val="22"/>
              </w:rPr>
              <w:t>Pasākuma</w:t>
            </w:r>
            <w:r>
              <w:rPr>
                <w:b/>
                <w:spacing w:val="1"/>
                <w:sz w:val="22"/>
              </w:rPr>
              <w:t> </w:t>
            </w:r>
            <w:r>
              <w:rPr>
                <w:b/>
                <w:w w:val="80"/>
                <w:sz w:val="22"/>
              </w:rPr>
              <w:t>norises</w:t>
            </w:r>
            <w:r>
              <w:rPr>
                <w:b/>
                <w:spacing w:val="-2"/>
                <w:sz w:val="22"/>
              </w:rPr>
              <w:t> </w:t>
            </w:r>
            <w:r>
              <w:rPr>
                <w:b/>
                <w:spacing w:val="-2"/>
                <w:w w:val="80"/>
                <w:sz w:val="22"/>
              </w:rPr>
              <w:t>vieta</w:t>
            </w:r>
          </w:p>
        </w:tc>
        <w:tc>
          <w:tcPr>
            <w:tcW w:w="3685" w:type="dxa"/>
          </w:tcPr>
          <w:p>
            <w:pPr>
              <w:pStyle w:val="TableParagraph"/>
              <w:rPr>
                <w:rFonts w:ascii="Times New Roman"/>
                <w:sz w:val="20"/>
              </w:rPr>
            </w:pPr>
          </w:p>
        </w:tc>
      </w:tr>
      <w:tr>
        <w:trPr>
          <w:trHeight w:val="580" w:hRule="atLeast"/>
        </w:trPr>
        <w:tc>
          <w:tcPr>
            <w:tcW w:w="5780" w:type="dxa"/>
          </w:tcPr>
          <w:p>
            <w:pPr>
              <w:pStyle w:val="TableParagraph"/>
              <w:ind w:left="107"/>
              <w:rPr>
                <w:b/>
                <w:sz w:val="22"/>
              </w:rPr>
            </w:pPr>
            <w:r>
              <w:rPr>
                <w:b/>
                <w:w w:val="80"/>
                <w:sz w:val="22"/>
              </w:rPr>
              <w:t>2.3.</w:t>
            </w:r>
            <w:r>
              <w:rPr>
                <w:b/>
                <w:spacing w:val="-1"/>
                <w:sz w:val="22"/>
              </w:rPr>
              <w:t> </w:t>
            </w:r>
            <w:r>
              <w:rPr>
                <w:b/>
                <w:w w:val="80"/>
                <w:sz w:val="22"/>
              </w:rPr>
              <w:t>Projekta</w:t>
            </w:r>
            <w:r>
              <w:rPr>
                <w:b/>
                <w:spacing w:val="-1"/>
                <w:sz w:val="22"/>
              </w:rPr>
              <w:t> </w:t>
            </w:r>
            <w:r>
              <w:rPr>
                <w:b/>
                <w:w w:val="80"/>
                <w:sz w:val="22"/>
              </w:rPr>
              <w:t>aktivitātes</w:t>
            </w:r>
            <w:r>
              <w:rPr>
                <w:b/>
                <w:spacing w:val="-5"/>
                <w:sz w:val="22"/>
              </w:rPr>
              <w:t> </w:t>
            </w:r>
            <w:r>
              <w:rPr>
                <w:b/>
                <w:w w:val="80"/>
                <w:sz w:val="22"/>
              </w:rPr>
              <w:t>veids,</w:t>
            </w:r>
            <w:r>
              <w:rPr>
                <w:b/>
                <w:spacing w:val="-1"/>
                <w:sz w:val="22"/>
              </w:rPr>
              <w:t> </w:t>
            </w:r>
            <w:r>
              <w:rPr>
                <w:b/>
                <w:w w:val="80"/>
                <w:sz w:val="22"/>
              </w:rPr>
              <w:t>projekta</w:t>
            </w:r>
            <w:r>
              <w:rPr>
                <w:b/>
                <w:spacing w:val="-1"/>
                <w:sz w:val="22"/>
              </w:rPr>
              <w:t> </w:t>
            </w:r>
            <w:r>
              <w:rPr>
                <w:b/>
                <w:w w:val="80"/>
                <w:sz w:val="22"/>
              </w:rPr>
              <w:t>galaprodukts</w:t>
            </w:r>
            <w:r>
              <w:rPr>
                <w:b/>
                <w:sz w:val="22"/>
              </w:rPr>
              <w:t> </w:t>
            </w:r>
            <w:r>
              <w:rPr>
                <w:b/>
                <w:w w:val="80"/>
                <w:sz w:val="22"/>
              </w:rPr>
              <w:t>-</w:t>
            </w:r>
            <w:r>
              <w:rPr>
                <w:b/>
                <w:spacing w:val="-1"/>
                <w:sz w:val="22"/>
              </w:rPr>
              <w:t> </w:t>
            </w:r>
            <w:r>
              <w:rPr>
                <w:b/>
                <w:spacing w:val="-2"/>
                <w:w w:val="80"/>
                <w:sz w:val="22"/>
              </w:rPr>
              <w:t>norādīt</w:t>
            </w:r>
          </w:p>
          <w:p>
            <w:pPr>
              <w:pStyle w:val="TableParagraph"/>
              <w:spacing w:before="35"/>
              <w:ind w:left="107"/>
              <w:rPr>
                <w:rFonts w:ascii="Microsoft Sans Serif" w:hAnsi="Microsoft Sans Serif"/>
                <w:sz w:val="22"/>
              </w:rPr>
            </w:pPr>
            <w:r>
              <w:rPr>
                <w:b/>
                <w:w w:val="80"/>
                <w:sz w:val="22"/>
              </w:rPr>
              <w:t>veidu</w:t>
            </w:r>
            <w:r>
              <w:rPr>
                <w:b/>
                <w:sz w:val="22"/>
              </w:rPr>
              <w:t> </w:t>
            </w:r>
            <w:r>
              <w:rPr>
                <w:rFonts w:ascii="Microsoft Sans Serif" w:hAnsi="Microsoft Sans Serif"/>
                <w:w w:val="80"/>
                <w:sz w:val="22"/>
              </w:rPr>
              <w:t>(piem.,</w:t>
            </w:r>
            <w:r>
              <w:rPr>
                <w:rFonts w:ascii="Microsoft Sans Serif" w:hAnsi="Microsoft Sans Serif"/>
                <w:spacing w:val="2"/>
                <w:sz w:val="22"/>
              </w:rPr>
              <w:t> </w:t>
            </w:r>
            <w:r>
              <w:rPr>
                <w:rFonts w:ascii="Microsoft Sans Serif" w:hAnsi="Microsoft Sans Serif"/>
                <w:w w:val="80"/>
                <w:sz w:val="22"/>
              </w:rPr>
              <w:t>izstāde,</w:t>
            </w:r>
            <w:r>
              <w:rPr>
                <w:rFonts w:ascii="Microsoft Sans Serif" w:hAnsi="Microsoft Sans Serif"/>
                <w:spacing w:val="2"/>
                <w:sz w:val="22"/>
              </w:rPr>
              <w:t> </w:t>
            </w:r>
            <w:r>
              <w:rPr>
                <w:rFonts w:ascii="Microsoft Sans Serif" w:hAnsi="Microsoft Sans Serif"/>
                <w:w w:val="80"/>
                <w:sz w:val="22"/>
              </w:rPr>
              <w:t>grāmata,</w:t>
            </w:r>
            <w:r>
              <w:rPr>
                <w:rFonts w:ascii="Microsoft Sans Serif" w:hAnsi="Microsoft Sans Serif"/>
                <w:spacing w:val="2"/>
                <w:sz w:val="22"/>
              </w:rPr>
              <w:t> </w:t>
            </w:r>
            <w:r>
              <w:rPr>
                <w:rFonts w:ascii="Microsoft Sans Serif" w:hAnsi="Microsoft Sans Serif"/>
                <w:w w:val="80"/>
                <w:sz w:val="22"/>
              </w:rPr>
              <w:t>seminārs,</w:t>
            </w:r>
            <w:r>
              <w:rPr>
                <w:rFonts w:ascii="Microsoft Sans Serif" w:hAnsi="Microsoft Sans Serif"/>
                <w:spacing w:val="2"/>
                <w:sz w:val="22"/>
              </w:rPr>
              <w:t> </w:t>
            </w:r>
            <w:r>
              <w:rPr>
                <w:rFonts w:ascii="Microsoft Sans Serif" w:hAnsi="Microsoft Sans Serif"/>
                <w:w w:val="80"/>
                <w:sz w:val="22"/>
              </w:rPr>
              <w:t>meistardarbnīca</w:t>
            </w:r>
            <w:r>
              <w:rPr>
                <w:rFonts w:ascii="Microsoft Sans Serif" w:hAnsi="Microsoft Sans Serif"/>
                <w:sz w:val="22"/>
              </w:rPr>
              <w:t> </w:t>
            </w:r>
            <w:r>
              <w:rPr>
                <w:rFonts w:ascii="Microsoft Sans Serif" w:hAnsi="Microsoft Sans Serif"/>
                <w:spacing w:val="-2"/>
                <w:w w:val="80"/>
                <w:sz w:val="22"/>
              </w:rPr>
              <w:t>u.c.,)</w:t>
            </w:r>
          </w:p>
        </w:tc>
        <w:tc>
          <w:tcPr>
            <w:tcW w:w="3685" w:type="dxa"/>
          </w:tcPr>
          <w:p>
            <w:pPr>
              <w:pStyle w:val="TableParagraph"/>
              <w:rPr>
                <w:rFonts w:ascii="Times New Roman"/>
                <w:sz w:val="20"/>
              </w:rPr>
            </w:pPr>
          </w:p>
        </w:tc>
      </w:tr>
      <w:tr>
        <w:trPr>
          <w:trHeight w:val="873" w:hRule="atLeast"/>
        </w:trPr>
        <w:tc>
          <w:tcPr>
            <w:tcW w:w="5780" w:type="dxa"/>
          </w:tcPr>
          <w:p>
            <w:pPr>
              <w:pStyle w:val="TableParagraph"/>
              <w:ind w:left="107"/>
              <w:rPr>
                <w:b/>
                <w:sz w:val="22"/>
              </w:rPr>
            </w:pPr>
            <w:r>
              <w:rPr>
                <w:b/>
                <w:w w:val="80"/>
                <w:sz w:val="22"/>
              </w:rPr>
              <w:t>2.4.</w:t>
            </w:r>
            <w:r>
              <w:rPr>
                <w:b/>
                <w:spacing w:val="-1"/>
                <w:sz w:val="22"/>
              </w:rPr>
              <w:t> </w:t>
            </w:r>
            <w:r>
              <w:rPr>
                <w:b/>
                <w:w w:val="80"/>
                <w:sz w:val="22"/>
              </w:rPr>
              <w:t>Jaunradītie</w:t>
            </w:r>
            <w:r>
              <w:rPr>
                <w:b/>
                <w:sz w:val="22"/>
              </w:rPr>
              <w:t> </w:t>
            </w:r>
            <w:r>
              <w:rPr>
                <w:b/>
                <w:w w:val="80"/>
                <w:sz w:val="22"/>
              </w:rPr>
              <w:t>kultūras</w:t>
            </w:r>
            <w:r>
              <w:rPr>
                <w:b/>
                <w:sz w:val="22"/>
              </w:rPr>
              <w:t> </w:t>
            </w:r>
            <w:r>
              <w:rPr>
                <w:b/>
                <w:w w:val="80"/>
                <w:sz w:val="22"/>
              </w:rPr>
              <w:t>produkti</w:t>
            </w:r>
            <w:r>
              <w:rPr>
                <w:b/>
                <w:sz w:val="22"/>
              </w:rPr>
              <w:t> </w:t>
            </w:r>
            <w:r>
              <w:rPr>
                <w:b/>
                <w:w w:val="80"/>
                <w:sz w:val="22"/>
              </w:rPr>
              <w:t>–</w:t>
            </w:r>
            <w:r>
              <w:rPr>
                <w:b/>
                <w:sz w:val="22"/>
              </w:rPr>
              <w:t> </w:t>
            </w:r>
            <w:r>
              <w:rPr>
                <w:b/>
                <w:w w:val="80"/>
                <w:sz w:val="22"/>
              </w:rPr>
              <w:t>norādīt</w:t>
            </w:r>
            <w:r>
              <w:rPr>
                <w:b/>
                <w:sz w:val="22"/>
              </w:rPr>
              <w:t> </w:t>
            </w:r>
            <w:r>
              <w:rPr>
                <w:b/>
                <w:spacing w:val="-2"/>
                <w:w w:val="80"/>
                <w:sz w:val="22"/>
              </w:rPr>
              <w:t>rezultātu</w:t>
            </w:r>
          </w:p>
          <w:p>
            <w:pPr>
              <w:pStyle w:val="TableParagraph"/>
              <w:spacing w:line="290" w:lineRule="exact" w:before="11"/>
              <w:ind w:left="107" w:right="11"/>
              <w:rPr>
                <w:rFonts w:ascii="Microsoft Sans Serif" w:hAnsi="Microsoft Sans Serif"/>
                <w:sz w:val="22"/>
              </w:rPr>
            </w:pPr>
            <w:r>
              <w:rPr>
                <w:rFonts w:ascii="Microsoft Sans Serif" w:hAnsi="Microsoft Sans Serif"/>
                <w:w w:val="80"/>
                <w:sz w:val="22"/>
              </w:rPr>
              <w:t>(piem., jauniestudējumi, pirmatskaņojumi, pirmreizējie tulkojumi, </w:t>
            </w:r>
            <w:r>
              <w:rPr>
                <w:rFonts w:ascii="Microsoft Sans Serif" w:hAnsi="Microsoft Sans Serif"/>
                <w:w w:val="85"/>
                <w:sz w:val="22"/>
              </w:rPr>
              <w:t>grāmatu</w:t>
            </w:r>
            <w:r>
              <w:rPr>
                <w:rFonts w:ascii="Microsoft Sans Serif" w:hAnsi="Microsoft Sans Serif"/>
                <w:spacing w:val="-5"/>
                <w:w w:val="85"/>
                <w:sz w:val="22"/>
              </w:rPr>
              <w:t> </w:t>
            </w:r>
            <w:r>
              <w:rPr>
                <w:rFonts w:ascii="Microsoft Sans Serif" w:hAnsi="Microsoft Sans Serif"/>
                <w:w w:val="85"/>
                <w:sz w:val="22"/>
              </w:rPr>
              <w:t>pirmizdevumi,</w:t>
            </w:r>
            <w:r>
              <w:rPr>
                <w:rFonts w:ascii="Microsoft Sans Serif" w:hAnsi="Microsoft Sans Serif"/>
                <w:spacing w:val="-3"/>
                <w:w w:val="85"/>
                <w:sz w:val="22"/>
              </w:rPr>
              <w:t> </w:t>
            </w:r>
            <w:r>
              <w:rPr>
                <w:rFonts w:ascii="Microsoft Sans Serif" w:hAnsi="Microsoft Sans Serif"/>
                <w:w w:val="85"/>
                <w:sz w:val="22"/>
              </w:rPr>
              <w:t>jaunradītie</w:t>
            </w:r>
            <w:r>
              <w:rPr>
                <w:rFonts w:ascii="Microsoft Sans Serif" w:hAnsi="Microsoft Sans Serif"/>
                <w:spacing w:val="-4"/>
                <w:w w:val="85"/>
                <w:sz w:val="22"/>
              </w:rPr>
              <w:t> </w:t>
            </w:r>
            <w:r>
              <w:rPr>
                <w:rFonts w:ascii="Microsoft Sans Serif" w:hAnsi="Microsoft Sans Serif"/>
                <w:w w:val="85"/>
                <w:sz w:val="22"/>
              </w:rPr>
              <w:t>mākslas</w:t>
            </w:r>
            <w:r>
              <w:rPr>
                <w:rFonts w:ascii="Microsoft Sans Serif" w:hAnsi="Microsoft Sans Serif"/>
                <w:spacing w:val="-6"/>
                <w:w w:val="85"/>
                <w:sz w:val="22"/>
              </w:rPr>
              <w:t> </w:t>
            </w:r>
            <w:r>
              <w:rPr>
                <w:rFonts w:ascii="Microsoft Sans Serif" w:hAnsi="Microsoft Sans Serif"/>
                <w:w w:val="85"/>
                <w:sz w:val="22"/>
              </w:rPr>
              <w:t>darbi</w:t>
            </w:r>
            <w:r>
              <w:rPr>
                <w:rFonts w:ascii="Microsoft Sans Serif" w:hAnsi="Microsoft Sans Serif"/>
                <w:spacing w:val="-3"/>
                <w:w w:val="85"/>
                <w:sz w:val="22"/>
              </w:rPr>
              <w:t> </w:t>
            </w:r>
            <w:r>
              <w:rPr>
                <w:rFonts w:ascii="Microsoft Sans Serif" w:hAnsi="Microsoft Sans Serif"/>
                <w:w w:val="85"/>
                <w:sz w:val="22"/>
              </w:rPr>
              <w:t>u.c.)</w:t>
            </w:r>
          </w:p>
        </w:tc>
        <w:tc>
          <w:tcPr>
            <w:tcW w:w="3685" w:type="dxa"/>
          </w:tcPr>
          <w:p>
            <w:pPr>
              <w:pStyle w:val="TableParagraph"/>
              <w:rPr>
                <w:rFonts w:ascii="Times New Roman"/>
                <w:sz w:val="20"/>
              </w:rPr>
            </w:pPr>
          </w:p>
        </w:tc>
      </w:tr>
      <w:tr>
        <w:trPr>
          <w:trHeight w:val="290" w:hRule="atLeast"/>
        </w:trPr>
        <w:tc>
          <w:tcPr>
            <w:tcW w:w="9465" w:type="dxa"/>
            <w:gridSpan w:val="2"/>
          </w:tcPr>
          <w:p>
            <w:pPr>
              <w:pStyle w:val="TableParagraph"/>
              <w:spacing w:line="250" w:lineRule="exact"/>
              <w:ind w:left="107"/>
              <w:rPr>
                <w:b/>
                <w:sz w:val="22"/>
              </w:rPr>
            </w:pPr>
            <w:r>
              <w:rPr>
                <w:b/>
                <w:w w:val="80"/>
                <w:sz w:val="22"/>
              </w:rPr>
              <w:t>2.5.</w:t>
            </w:r>
            <w:r>
              <w:rPr>
                <w:b/>
                <w:sz w:val="22"/>
              </w:rPr>
              <w:t> </w:t>
            </w:r>
            <w:r>
              <w:rPr>
                <w:b/>
                <w:w w:val="80"/>
                <w:sz w:val="22"/>
              </w:rPr>
              <w:t>Detalizēts</w:t>
            </w:r>
            <w:r>
              <w:rPr>
                <w:b/>
                <w:sz w:val="22"/>
              </w:rPr>
              <w:t> </w:t>
            </w:r>
            <w:r>
              <w:rPr>
                <w:b/>
                <w:w w:val="80"/>
                <w:sz w:val="22"/>
              </w:rPr>
              <w:t>īstenoto</w:t>
            </w:r>
            <w:r>
              <w:rPr>
                <w:b/>
                <w:spacing w:val="-3"/>
                <w:sz w:val="22"/>
              </w:rPr>
              <w:t> </w:t>
            </w:r>
            <w:r>
              <w:rPr>
                <w:b/>
                <w:w w:val="80"/>
                <w:sz w:val="22"/>
              </w:rPr>
              <w:t>aktivitāšu</w:t>
            </w:r>
            <w:r>
              <w:rPr>
                <w:b/>
                <w:spacing w:val="1"/>
                <w:sz w:val="22"/>
              </w:rPr>
              <w:t> </w:t>
            </w:r>
            <w:r>
              <w:rPr>
                <w:b/>
                <w:w w:val="80"/>
                <w:sz w:val="22"/>
              </w:rPr>
              <w:t>apraksts</w:t>
            </w:r>
            <w:r>
              <w:rPr>
                <w:b/>
                <w:spacing w:val="-2"/>
                <w:sz w:val="22"/>
              </w:rPr>
              <w:t> </w:t>
            </w:r>
            <w:r>
              <w:rPr>
                <w:b/>
                <w:w w:val="80"/>
                <w:sz w:val="22"/>
              </w:rPr>
              <w:t>un</w:t>
            </w:r>
            <w:r>
              <w:rPr>
                <w:b/>
                <w:sz w:val="22"/>
              </w:rPr>
              <w:t> </w:t>
            </w:r>
            <w:r>
              <w:rPr>
                <w:b/>
                <w:w w:val="80"/>
                <w:sz w:val="22"/>
              </w:rPr>
              <w:t>sasniegtie</w:t>
            </w:r>
            <w:r>
              <w:rPr>
                <w:b/>
                <w:spacing w:val="-3"/>
                <w:sz w:val="22"/>
              </w:rPr>
              <w:t> </w:t>
            </w:r>
            <w:r>
              <w:rPr>
                <w:b/>
                <w:spacing w:val="-2"/>
                <w:w w:val="80"/>
                <w:sz w:val="22"/>
              </w:rPr>
              <w:t>rezultāti</w:t>
            </w:r>
          </w:p>
        </w:tc>
      </w:tr>
      <w:tr>
        <w:trPr>
          <w:trHeight w:val="1161" w:hRule="atLeast"/>
        </w:trPr>
        <w:tc>
          <w:tcPr>
            <w:tcW w:w="9465" w:type="dxa"/>
            <w:gridSpan w:val="2"/>
          </w:tcPr>
          <w:p>
            <w:pPr>
              <w:pStyle w:val="TableParagraph"/>
              <w:rPr>
                <w:rFonts w:ascii="Times New Roman"/>
                <w:sz w:val="20"/>
              </w:rPr>
            </w:pPr>
          </w:p>
        </w:tc>
      </w:tr>
    </w:tbl>
    <w:p>
      <w:pPr>
        <w:pStyle w:val="TableParagraph"/>
        <w:spacing w:after="0"/>
        <w:rPr>
          <w:rFonts w:ascii="Times New Roman"/>
          <w:sz w:val="20"/>
        </w:rPr>
        <w:sectPr>
          <w:type w:val="continuous"/>
          <w:pgSz w:w="11910" w:h="16840"/>
          <w:pgMar w:top="1040" w:bottom="280" w:left="1417" w:right="708"/>
        </w:sect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7"/>
        <w:gridCol w:w="4679"/>
      </w:tblGrid>
      <w:tr>
        <w:trPr>
          <w:trHeight w:val="873" w:hRule="atLeast"/>
        </w:trPr>
        <w:tc>
          <w:tcPr>
            <w:tcW w:w="4787" w:type="dxa"/>
          </w:tcPr>
          <w:p>
            <w:pPr>
              <w:pStyle w:val="TableParagraph"/>
              <w:ind w:left="107"/>
              <w:rPr>
                <w:b/>
                <w:sz w:val="22"/>
              </w:rPr>
            </w:pPr>
            <w:r>
              <w:rPr>
                <w:b/>
                <w:w w:val="80"/>
                <w:sz w:val="22"/>
              </w:rPr>
              <w:t>2.6.</w:t>
            </w:r>
            <w:r>
              <w:rPr>
                <w:b/>
                <w:spacing w:val="2"/>
                <w:sz w:val="22"/>
              </w:rPr>
              <w:t> </w:t>
            </w:r>
            <w:r>
              <w:rPr>
                <w:b/>
                <w:w w:val="80"/>
                <w:sz w:val="22"/>
              </w:rPr>
              <w:t>Projekta</w:t>
            </w:r>
            <w:r>
              <w:rPr>
                <w:b/>
                <w:spacing w:val="2"/>
                <w:sz w:val="22"/>
              </w:rPr>
              <w:t> </w:t>
            </w:r>
            <w:r>
              <w:rPr>
                <w:b/>
                <w:w w:val="80"/>
                <w:sz w:val="22"/>
              </w:rPr>
              <w:t>kvantitatīvo</w:t>
            </w:r>
            <w:r>
              <w:rPr>
                <w:b/>
                <w:sz w:val="22"/>
              </w:rPr>
              <w:t> </w:t>
            </w:r>
            <w:r>
              <w:rPr>
                <w:b/>
                <w:w w:val="80"/>
                <w:sz w:val="22"/>
              </w:rPr>
              <w:t>rezultātu</w:t>
            </w:r>
            <w:r>
              <w:rPr>
                <w:b/>
                <w:spacing w:val="1"/>
                <w:sz w:val="22"/>
              </w:rPr>
              <w:t> </w:t>
            </w:r>
            <w:r>
              <w:rPr>
                <w:b/>
                <w:spacing w:val="-2"/>
                <w:w w:val="80"/>
                <w:sz w:val="22"/>
              </w:rPr>
              <w:t>uzskaitījums</w:t>
            </w:r>
          </w:p>
          <w:p>
            <w:pPr>
              <w:pStyle w:val="TableParagraph"/>
              <w:spacing w:line="290" w:lineRule="atLeast"/>
              <w:ind w:left="107"/>
              <w:rPr>
                <w:rFonts w:ascii="Microsoft Sans Serif" w:hAnsi="Microsoft Sans Serif"/>
                <w:sz w:val="22"/>
              </w:rPr>
            </w:pPr>
            <w:r>
              <w:rPr>
                <w:rFonts w:ascii="Microsoft Sans Serif" w:hAnsi="Microsoft Sans Serif"/>
                <w:spacing w:val="-2"/>
                <w:w w:val="85"/>
                <w:sz w:val="22"/>
              </w:rPr>
              <w:t>(organizēto</w:t>
            </w:r>
            <w:r>
              <w:rPr>
                <w:rFonts w:ascii="Microsoft Sans Serif" w:hAnsi="Microsoft Sans Serif"/>
                <w:spacing w:val="26"/>
                <w:sz w:val="22"/>
              </w:rPr>
              <w:t> </w:t>
            </w:r>
            <w:r>
              <w:rPr>
                <w:rFonts w:ascii="Microsoft Sans Serif" w:hAnsi="Microsoft Sans Serif"/>
                <w:spacing w:val="-2"/>
                <w:w w:val="85"/>
                <w:sz w:val="22"/>
              </w:rPr>
              <w:t>pasākumu,</w:t>
            </w:r>
            <w:r>
              <w:rPr>
                <w:rFonts w:ascii="Microsoft Sans Serif" w:hAnsi="Microsoft Sans Serif"/>
                <w:spacing w:val="27"/>
                <w:sz w:val="22"/>
              </w:rPr>
              <w:t> </w:t>
            </w:r>
            <w:r>
              <w:rPr>
                <w:rFonts w:ascii="Microsoft Sans Serif" w:hAnsi="Microsoft Sans Serif"/>
                <w:spacing w:val="-2"/>
                <w:w w:val="85"/>
                <w:sz w:val="22"/>
              </w:rPr>
              <w:t>dalībnieku,</w:t>
            </w:r>
            <w:r>
              <w:rPr>
                <w:rFonts w:ascii="Microsoft Sans Serif" w:hAnsi="Microsoft Sans Serif"/>
                <w:spacing w:val="26"/>
                <w:sz w:val="22"/>
              </w:rPr>
              <w:t> </w:t>
            </w:r>
            <w:r>
              <w:rPr>
                <w:rFonts w:ascii="Microsoft Sans Serif" w:hAnsi="Microsoft Sans Serif"/>
                <w:spacing w:val="-2"/>
                <w:w w:val="85"/>
                <w:sz w:val="22"/>
              </w:rPr>
              <w:t>apmeklētāju</w:t>
            </w:r>
            <w:r>
              <w:rPr>
                <w:rFonts w:ascii="Microsoft Sans Serif" w:hAnsi="Microsoft Sans Serif"/>
                <w:spacing w:val="26"/>
                <w:sz w:val="22"/>
              </w:rPr>
              <w:t> </w:t>
            </w:r>
            <w:r>
              <w:rPr>
                <w:rFonts w:ascii="Microsoft Sans Serif" w:hAnsi="Microsoft Sans Serif"/>
                <w:spacing w:val="-2"/>
                <w:w w:val="85"/>
                <w:sz w:val="22"/>
              </w:rPr>
              <w:t>skaits, </w:t>
            </w:r>
            <w:r>
              <w:rPr>
                <w:rFonts w:ascii="Microsoft Sans Serif" w:hAnsi="Microsoft Sans Serif"/>
                <w:w w:val="85"/>
                <w:sz w:val="22"/>
              </w:rPr>
              <w:t>izdevējdarbības projektu gadījumā - tirāža)</w:t>
            </w:r>
          </w:p>
        </w:tc>
        <w:tc>
          <w:tcPr>
            <w:tcW w:w="4679" w:type="dxa"/>
          </w:tcPr>
          <w:p>
            <w:pPr>
              <w:pStyle w:val="TableParagraph"/>
              <w:rPr>
                <w:rFonts w:ascii="Times New Roman"/>
                <w:sz w:val="20"/>
              </w:rPr>
            </w:pPr>
          </w:p>
        </w:tc>
      </w:tr>
      <w:tr>
        <w:trPr>
          <w:trHeight w:val="580" w:hRule="atLeast"/>
        </w:trPr>
        <w:tc>
          <w:tcPr>
            <w:tcW w:w="4787" w:type="dxa"/>
          </w:tcPr>
          <w:p>
            <w:pPr>
              <w:pStyle w:val="TableParagraph"/>
              <w:spacing w:line="250" w:lineRule="exact"/>
              <w:ind w:left="107"/>
              <w:rPr>
                <w:b/>
                <w:sz w:val="22"/>
              </w:rPr>
            </w:pPr>
            <w:r>
              <w:rPr>
                <w:b/>
                <w:w w:val="80"/>
                <w:sz w:val="22"/>
              </w:rPr>
              <w:t>2.7.</w:t>
            </w:r>
            <w:r>
              <w:rPr>
                <w:b/>
                <w:spacing w:val="1"/>
                <w:sz w:val="22"/>
              </w:rPr>
              <w:t> </w:t>
            </w:r>
            <w:r>
              <w:rPr>
                <w:b/>
                <w:w w:val="80"/>
                <w:sz w:val="22"/>
              </w:rPr>
              <w:t>Projekta</w:t>
            </w:r>
            <w:r>
              <w:rPr>
                <w:b/>
                <w:spacing w:val="2"/>
                <w:sz w:val="22"/>
              </w:rPr>
              <w:t> </w:t>
            </w:r>
            <w:r>
              <w:rPr>
                <w:b/>
                <w:w w:val="80"/>
                <w:sz w:val="22"/>
              </w:rPr>
              <w:t>starptautiskie</w:t>
            </w:r>
            <w:r>
              <w:rPr>
                <w:b/>
                <w:spacing w:val="-1"/>
                <w:sz w:val="22"/>
              </w:rPr>
              <w:t> </w:t>
            </w:r>
            <w:r>
              <w:rPr>
                <w:b/>
                <w:w w:val="80"/>
                <w:sz w:val="22"/>
              </w:rPr>
              <w:t>sadarbības</w:t>
            </w:r>
            <w:r>
              <w:rPr>
                <w:b/>
                <w:spacing w:val="1"/>
                <w:sz w:val="22"/>
              </w:rPr>
              <w:t> </w:t>
            </w:r>
            <w:r>
              <w:rPr>
                <w:b/>
                <w:spacing w:val="-2"/>
                <w:w w:val="80"/>
                <w:sz w:val="22"/>
              </w:rPr>
              <w:t>partneri</w:t>
            </w:r>
          </w:p>
        </w:tc>
        <w:tc>
          <w:tcPr>
            <w:tcW w:w="4679" w:type="dxa"/>
          </w:tcPr>
          <w:p>
            <w:pPr>
              <w:pStyle w:val="TableParagraph"/>
              <w:rPr>
                <w:rFonts w:ascii="Times New Roman"/>
                <w:sz w:val="20"/>
              </w:rPr>
            </w:pPr>
          </w:p>
        </w:tc>
      </w:tr>
      <w:tr>
        <w:trPr>
          <w:trHeight w:val="580" w:hRule="atLeast"/>
        </w:trPr>
        <w:tc>
          <w:tcPr>
            <w:tcW w:w="4787" w:type="dxa"/>
          </w:tcPr>
          <w:p>
            <w:pPr>
              <w:pStyle w:val="TableParagraph"/>
              <w:tabs>
                <w:tab w:pos="647" w:val="left" w:leader="none"/>
                <w:tab w:pos="1849" w:val="left" w:leader="none"/>
                <w:tab w:pos="2367" w:val="left" w:leader="none"/>
                <w:tab w:pos="3710" w:val="left" w:leader="none"/>
                <w:tab w:pos="4209" w:val="left" w:leader="none"/>
              </w:tabs>
              <w:spacing w:line="250" w:lineRule="exact"/>
              <w:ind w:left="107"/>
              <w:rPr>
                <w:rFonts w:ascii="Microsoft Sans Serif" w:hAnsi="Microsoft Sans Serif"/>
                <w:sz w:val="22"/>
              </w:rPr>
            </w:pPr>
            <w:r>
              <w:rPr>
                <w:b/>
                <w:spacing w:val="-4"/>
                <w:w w:val="90"/>
                <w:sz w:val="22"/>
              </w:rPr>
              <w:t>2.8.</w:t>
            </w:r>
            <w:r>
              <w:rPr>
                <w:b/>
                <w:sz w:val="22"/>
              </w:rPr>
              <w:tab/>
            </w:r>
            <w:r>
              <w:rPr>
                <w:b/>
                <w:spacing w:val="-2"/>
                <w:w w:val="90"/>
                <w:sz w:val="22"/>
              </w:rPr>
              <w:t>Informācija</w:t>
            </w:r>
            <w:r>
              <w:rPr>
                <w:b/>
                <w:sz w:val="22"/>
              </w:rPr>
              <w:tab/>
            </w:r>
            <w:r>
              <w:rPr>
                <w:b/>
                <w:spacing w:val="-5"/>
                <w:w w:val="90"/>
                <w:sz w:val="22"/>
              </w:rPr>
              <w:t>par</w:t>
            </w:r>
            <w:r>
              <w:rPr>
                <w:b/>
                <w:sz w:val="22"/>
              </w:rPr>
              <w:tab/>
            </w:r>
            <w:r>
              <w:rPr>
                <w:b/>
                <w:spacing w:val="-2"/>
                <w:w w:val="90"/>
                <w:sz w:val="22"/>
              </w:rPr>
              <w:t>ieņēmumiem</w:t>
            </w:r>
            <w:r>
              <w:rPr>
                <w:b/>
                <w:sz w:val="22"/>
              </w:rPr>
              <w:tab/>
            </w:r>
            <w:r>
              <w:rPr>
                <w:rFonts w:ascii="Microsoft Sans Serif" w:hAnsi="Microsoft Sans Serif"/>
                <w:spacing w:val="-5"/>
                <w:w w:val="90"/>
                <w:sz w:val="22"/>
              </w:rPr>
              <w:t>(no</w:t>
            </w:r>
            <w:r>
              <w:rPr>
                <w:rFonts w:ascii="Microsoft Sans Serif" w:hAnsi="Microsoft Sans Serif"/>
                <w:sz w:val="22"/>
              </w:rPr>
              <w:tab/>
            </w:r>
            <w:r>
              <w:rPr>
                <w:rFonts w:ascii="Microsoft Sans Serif" w:hAnsi="Microsoft Sans Serif"/>
                <w:spacing w:val="-2"/>
                <w:w w:val="90"/>
                <w:sz w:val="22"/>
              </w:rPr>
              <w:t>biļešu</w:t>
            </w:r>
          </w:p>
          <w:p>
            <w:pPr>
              <w:pStyle w:val="TableParagraph"/>
              <w:spacing w:before="41"/>
              <w:ind w:left="107"/>
              <w:rPr>
                <w:rFonts w:ascii="Microsoft Sans Serif" w:hAnsi="Microsoft Sans Serif"/>
                <w:sz w:val="22"/>
              </w:rPr>
            </w:pPr>
            <w:r>
              <w:rPr>
                <w:rFonts w:ascii="Microsoft Sans Serif" w:hAnsi="Microsoft Sans Serif"/>
                <w:w w:val="80"/>
                <w:sz w:val="22"/>
              </w:rPr>
              <w:t>realizācijas</w:t>
            </w:r>
            <w:r>
              <w:rPr>
                <w:rFonts w:ascii="Microsoft Sans Serif" w:hAnsi="Microsoft Sans Serif"/>
                <w:spacing w:val="-4"/>
                <w:sz w:val="22"/>
              </w:rPr>
              <w:t> </w:t>
            </w:r>
            <w:r>
              <w:rPr>
                <w:rFonts w:ascii="Microsoft Sans Serif" w:hAnsi="Microsoft Sans Serif"/>
                <w:spacing w:val="-4"/>
                <w:w w:val="85"/>
                <w:sz w:val="22"/>
              </w:rPr>
              <w:t>u.c.)</w:t>
            </w:r>
          </w:p>
        </w:tc>
        <w:tc>
          <w:tcPr>
            <w:tcW w:w="4679" w:type="dxa"/>
          </w:tcPr>
          <w:p>
            <w:pPr>
              <w:pStyle w:val="TableParagraph"/>
              <w:rPr>
                <w:rFonts w:ascii="Times New Roman"/>
                <w:sz w:val="20"/>
              </w:rPr>
            </w:pPr>
          </w:p>
        </w:tc>
      </w:tr>
      <w:tr>
        <w:trPr>
          <w:trHeight w:val="870" w:hRule="atLeast"/>
        </w:trPr>
        <w:tc>
          <w:tcPr>
            <w:tcW w:w="4787" w:type="dxa"/>
          </w:tcPr>
          <w:p>
            <w:pPr>
              <w:pStyle w:val="TableParagraph"/>
              <w:spacing w:line="276" w:lineRule="auto"/>
              <w:ind w:left="107" w:right="90"/>
              <w:rPr>
                <w:rFonts w:ascii="Microsoft Sans Serif" w:hAnsi="Microsoft Sans Serif"/>
                <w:sz w:val="22"/>
              </w:rPr>
            </w:pPr>
            <w:r>
              <w:rPr>
                <w:b/>
                <w:w w:val="85"/>
                <w:sz w:val="22"/>
              </w:rPr>
              <w:t>2.9.</w:t>
            </w:r>
            <w:r>
              <w:rPr>
                <w:b/>
                <w:spacing w:val="29"/>
                <w:sz w:val="22"/>
              </w:rPr>
              <w:t> </w:t>
            </w:r>
            <w:r>
              <w:rPr>
                <w:b/>
                <w:w w:val="85"/>
                <w:sz w:val="22"/>
              </w:rPr>
              <w:t>Informācija</w:t>
            </w:r>
            <w:r>
              <w:rPr>
                <w:b/>
                <w:spacing w:val="27"/>
                <w:sz w:val="22"/>
              </w:rPr>
              <w:t> </w:t>
            </w:r>
            <w:r>
              <w:rPr>
                <w:b/>
                <w:w w:val="85"/>
                <w:sz w:val="22"/>
              </w:rPr>
              <w:t>par</w:t>
            </w:r>
            <w:r>
              <w:rPr>
                <w:b/>
                <w:spacing w:val="28"/>
                <w:sz w:val="22"/>
              </w:rPr>
              <w:t> </w:t>
            </w:r>
            <w:r>
              <w:rPr>
                <w:b/>
                <w:w w:val="85"/>
                <w:sz w:val="22"/>
              </w:rPr>
              <w:t>projekta</w:t>
            </w:r>
            <w:r>
              <w:rPr>
                <w:b/>
                <w:spacing w:val="29"/>
                <w:sz w:val="22"/>
              </w:rPr>
              <w:t> </w:t>
            </w:r>
            <w:r>
              <w:rPr>
                <w:b/>
                <w:w w:val="85"/>
                <w:sz w:val="22"/>
              </w:rPr>
              <w:t>kopējo</w:t>
            </w:r>
            <w:r>
              <w:rPr>
                <w:b/>
                <w:spacing w:val="29"/>
                <w:sz w:val="22"/>
              </w:rPr>
              <w:t> </w:t>
            </w:r>
            <w:r>
              <w:rPr>
                <w:b/>
                <w:w w:val="85"/>
                <w:sz w:val="22"/>
              </w:rPr>
              <w:t>finansējumu, t.sk.,</w:t>
            </w:r>
            <w:r>
              <w:rPr>
                <w:b/>
                <w:spacing w:val="17"/>
                <w:sz w:val="22"/>
              </w:rPr>
              <w:t> </w:t>
            </w:r>
            <w:r>
              <w:rPr>
                <w:b/>
                <w:w w:val="85"/>
                <w:sz w:val="22"/>
              </w:rPr>
              <w:t>norādot</w:t>
            </w:r>
            <w:r>
              <w:rPr>
                <w:b/>
                <w:spacing w:val="18"/>
                <w:sz w:val="22"/>
              </w:rPr>
              <w:t> </w:t>
            </w:r>
            <w:r>
              <w:rPr>
                <w:b/>
                <w:w w:val="85"/>
                <w:sz w:val="22"/>
              </w:rPr>
              <w:t>KKP</w:t>
            </w:r>
            <w:r>
              <w:rPr>
                <w:b/>
                <w:spacing w:val="17"/>
                <w:sz w:val="22"/>
              </w:rPr>
              <w:t> </w:t>
            </w:r>
            <w:r>
              <w:rPr>
                <w:b/>
                <w:w w:val="85"/>
                <w:sz w:val="22"/>
              </w:rPr>
              <w:t>(</w:t>
            </w:r>
            <w:r>
              <w:rPr>
                <w:rFonts w:ascii="Microsoft Sans Serif" w:hAnsi="Microsoft Sans Serif"/>
                <w:w w:val="85"/>
                <w:sz w:val="22"/>
              </w:rPr>
              <w:t>Kurzemes</w:t>
            </w:r>
            <w:r>
              <w:rPr>
                <w:rFonts w:ascii="Microsoft Sans Serif" w:hAnsi="Microsoft Sans Serif"/>
                <w:spacing w:val="21"/>
                <w:sz w:val="22"/>
              </w:rPr>
              <w:t> </w:t>
            </w:r>
            <w:r>
              <w:rPr>
                <w:rFonts w:ascii="Microsoft Sans Serif" w:hAnsi="Microsoft Sans Serif"/>
                <w:w w:val="85"/>
                <w:sz w:val="22"/>
              </w:rPr>
              <w:t>kultūras</w:t>
            </w:r>
            <w:r>
              <w:rPr>
                <w:rFonts w:ascii="Microsoft Sans Serif" w:hAnsi="Microsoft Sans Serif"/>
                <w:spacing w:val="20"/>
                <w:sz w:val="22"/>
              </w:rPr>
              <w:t> </w:t>
            </w:r>
            <w:r>
              <w:rPr>
                <w:rFonts w:ascii="Microsoft Sans Serif" w:hAnsi="Microsoft Sans Serif"/>
                <w:spacing w:val="-2"/>
                <w:w w:val="85"/>
                <w:sz w:val="22"/>
              </w:rPr>
              <w:t>programmas)</w:t>
            </w:r>
          </w:p>
          <w:p>
            <w:pPr>
              <w:pStyle w:val="TableParagraph"/>
              <w:spacing w:line="252" w:lineRule="exact"/>
              <w:ind w:left="107"/>
              <w:rPr>
                <w:b/>
                <w:sz w:val="22"/>
              </w:rPr>
            </w:pPr>
            <w:r>
              <w:rPr>
                <w:b/>
                <w:w w:val="80"/>
                <w:sz w:val="22"/>
              </w:rPr>
              <w:t>procentuālā</w:t>
            </w:r>
            <w:r>
              <w:rPr>
                <w:b/>
                <w:spacing w:val="2"/>
                <w:sz w:val="22"/>
              </w:rPr>
              <w:t> </w:t>
            </w:r>
            <w:r>
              <w:rPr>
                <w:b/>
                <w:w w:val="80"/>
                <w:sz w:val="22"/>
              </w:rPr>
              <w:t>atbalsta</w:t>
            </w:r>
            <w:r>
              <w:rPr>
                <w:b/>
                <w:spacing w:val="3"/>
                <w:sz w:val="22"/>
              </w:rPr>
              <w:t> </w:t>
            </w:r>
            <w:r>
              <w:rPr>
                <w:b/>
                <w:w w:val="80"/>
                <w:sz w:val="22"/>
              </w:rPr>
              <w:t>apjomu</w:t>
            </w:r>
            <w:r>
              <w:rPr>
                <w:b/>
                <w:spacing w:val="-1"/>
                <w:sz w:val="22"/>
              </w:rPr>
              <w:t> </w:t>
            </w:r>
            <w:r>
              <w:rPr>
                <w:b/>
                <w:spacing w:val="-2"/>
                <w:w w:val="80"/>
                <w:sz w:val="22"/>
              </w:rPr>
              <w:t>projektam</w:t>
            </w:r>
          </w:p>
        </w:tc>
        <w:tc>
          <w:tcPr>
            <w:tcW w:w="4679" w:type="dxa"/>
          </w:tcPr>
          <w:p>
            <w:pPr>
              <w:pStyle w:val="TableParagraph"/>
              <w:rPr>
                <w:rFonts w:ascii="Times New Roman"/>
                <w:sz w:val="20"/>
              </w:rPr>
            </w:pPr>
          </w:p>
        </w:tc>
      </w:tr>
      <w:tr>
        <w:trPr>
          <w:trHeight w:val="580" w:hRule="atLeast"/>
        </w:trPr>
        <w:tc>
          <w:tcPr>
            <w:tcW w:w="4787" w:type="dxa"/>
          </w:tcPr>
          <w:p>
            <w:pPr>
              <w:pStyle w:val="TableParagraph"/>
              <w:spacing w:line="250" w:lineRule="exact"/>
              <w:ind w:left="107"/>
              <w:rPr>
                <w:rFonts w:ascii="Microsoft Sans Serif" w:hAnsi="Microsoft Sans Serif"/>
                <w:sz w:val="22"/>
              </w:rPr>
            </w:pPr>
            <w:r>
              <w:rPr>
                <w:b/>
                <w:w w:val="80"/>
                <w:sz w:val="22"/>
              </w:rPr>
              <w:t>2.10.</w:t>
            </w:r>
            <w:r>
              <w:rPr>
                <w:b/>
                <w:spacing w:val="19"/>
                <w:sz w:val="22"/>
              </w:rPr>
              <w:t> </w:t>
            </w:r>
            <w:r>
              <w:rPr>
                <w:b/>
                <w:w w:val="80"/>
                <w:sz w:val="22"/>
              </w:rPr>
              <w:t>Projekta</w:t>
            </w:r>
            <w:r>
              <w:rPr>
                <w:b/>
                <w:spacing w:val="19"/>
                <w:sz w:val="22"/>
              </w:rPr>
              <w:t> </w:t>
            </w:r>
            <w:r>
              <w:rPr>
                <w:b/>
                <w:w w:val="80"/>
                <w:sz w:val="22"/>
              </w:rPr>
              <w:t>publicitāte</w:t>
            </w:r>
            <w:r>
              <w:rPr>
                <w:b/>
                <w:spacing w:val="17"/>
                <w:sz w:val="22"/>
              </w:rPr>
              <w:t> </w:t>
            </w:r>
            <w:r>
              <w:rPr>
                <w:rFonts w:ascii="Microsoft Sans Serif" w:hAnsi="Microsoft Sans Serif"/>
                <w:w w:val="80"/>
                <w:sz w:val="22"/>
              </w:rPr>
              <w:t>(publikācijas</w:t>
            </w:r>
            <w:r>
              <w:rPr>
                <w:rFonts w:ascii="Microsoft Sans Serif" w:hAnsi="Microsoft Sans Serif"/>
                <w:spacing w:val="20"/>
                <w:sz w:val="22"/>
              </w:rPr>
              <w:t> </w:t>
            </w:r>
            <w:r>
              <w:rPr>
                <w:rFonts w:ascii="Microsoft Sans Serif" w:hAnsi="Microsoft Sans Serif"/>
                <w:w w:val="80"/>
                <w:sz w:val="22"/>
              </w:rPr>
              <w:t>presē,</w:t>
            </w:r>
            <w:r>
              <w:rPr>
                <w:rFonts w:ascii="Microsoft Sans Serif" w:hAnsi="Microsoft Sans Serif"/>
                <w:spacing w:val="18"/>
                <w:sz w:val="22"/>
              </w:rPr>
              <w:t> </w:t>
            </w:r>
            <w:r>
              <w:rPr>
                <w:rFonts w:ascii="Microsoft Sans Serif" w:hAnsi="Microsoft Sans Serif"/>
                <w:spacing w:val="-2"/>
                <w:w w:val="80"/>
                <w:sz w:val="22"/>
              </w:rPr>
              <w:t>interneta</w:t>
            </w:r>
          </w:p>
          <w:p>
            <w:pPr>
              <w:pStyle w:val="TableParagraph"/>
              <w:spacing w:before="41"/>
              <w:ind w:left="107"/>
              <w:rPr>
                <w:rFonts w:ascii="Microsoft Sans Serif" w:hAnsi="Microsoft Sans Serif"/>
                <w:sz w:val="22"/>
              </w:rPr>
            </w:pPr>
            <w:r>
              <w:rPr>
                <w:rFonts w:ascii="Microsoft Sans Serif" w:hAnsi="Microsoft Sans Serif"/>
                <w:w w:val="80"/>
                <w:sz w:val="22"/>
              </w:rPr>
              <w:t>portālos,</w:t>
            </w:r>
            <w:r>
              <w:rPr>
                <w:rFonts w:ascii="Microsoft Sans Serif" w:hAnsi="Microsoft Sans Serif"/>
                <w:spacing w:val="-1"/>
                <w:sz w:val="22"/>
              </w:rPr>
              <w:t> </w:t>
            </w:r>
            <w:r>
              <w:rPr>
                <w:rFonts w:ascii="Microsoft Sans Serif" w:hAnsi="Microsoft Sans Serif"/>
                <w:w w:val="80"/>
                <w:sz w:val="22"/>
              </w:rPr>
              <w:t>kā</w:t>
            </w:r>
            <w:r>
              <w:rPr>
                <w:rFonts w:ascii="Microsoft Sans Serif" w:hAnsi="Microsoft Sans Serif"/>
                <w:spacing w:val="-3"/>
                <w:sz w:val="22"/>
              </w:rPr>
              <w:t> </w:t>
            </w:r>
            <w:r>
              <w:rPr>
                <w:rFonts w:ascii="Microsoft Sans Serif" w:hAnsi="Microsoft Sans Serif"/>
                <w:w w:val="80"/>
                <w:sz w:val="22"/>
              </w:rPr>
              <w:t>arī</w:t>
            </w:r>
            <w:r>
              <w:rPr>
                <w:rFonts w:ascii="Microsoft Sans Serif" w:hAnsi="Microsoft Sans Serif"/>
                <w:sz w:val="22"/>
              </w:rPr>
              <w:t> </w:t>
            </w:r>
            <w:r>
              <w:rPr>
                <w:rFonts w:ascii="Microsoft Sans Serif" w:hAnsi="Microsoft Sans Serif"/>
                <w:w w:val="80"/>
                <w:sz w:val="22"/>
              </w:rPr>
              <w:t>informācija</w:t>
            </w:r>
            <w:r>
              <w:rPr>
                <w:rFonts w:ascii="Microsoft Sans Serif" w:hAnsi="Microsoft Sans Serif"/>
                <w:spacing w:val="-3"/>
                <w:sz w:val="22"/>
              </w:rPr>
              <w:t> </w:t>
            </w:r>
            <w:r>
              <w:rPr>
                <w:rFonts w:ascii="Microsoft Sans Serif" w:hAnsi="Microsoft Sans Serif"/>
                <w:w w:val="80"/>
                <w:sz w:val="22"/>
              </w:rPr>
              <w:t>par</w:t>
            </w:r>
            <w:r>
              <w:rPr>
                <w:rFonts w:ascii="Microsoft Sans Serif" w:hAnsi="Microsoft Sans Serif"/>
                <w:spacing w:val="-3"/>
                <w:sz w:val="22"/>
              </w:rPr>
              <w:t> </w:t>
            </w:r>
            <w:r>
              <w:rPr>
                <w:rFonts w:ascii="Microsoft Sans Serif" w:hAnsi="Microsoft Sans Serif"/>
                <w:w w:val="80"/>
                <w:sz w:val="22"/>
              </w:rPr>
              <w:t>sižetiem</w:t>
            </w:r>
            <w:r>
              <w:rPr>
                <w:rFonts w:ascii="Microsoft Sans Serif" w:hAnsi="Microsoft Sans Serif"/>
                <w:spacing w:val="-1"/>
                <w:sz w:val="22"/>
              </w:rPr>
              <w:t> </w:t>
            </w:r>
            <w:r>
              <w:rPr>
                <w:rFonts w:ascii="Microsoft Sans Serif" w:hAnsi="Microsoft Sans Serif"/>
                <w:spacing w:val="-2"/>
                <w:w w:val="80"/>
                <w:sz w:val="22"/>
              </w:rPr>
              <w:t>radio/TV)</w:t>
            </w:r>
          </w:p>
        </w:tc>
        <w:tc>
          <w:tcPr>
            <w:tcW w:w="4679" w:type="dxa"/>
          </w:tcPr>
          <w:p>
            <w:pPr>
              <w:pStyle w:val="TableParagraph"/>
              <w:rPr>
                <w:rFonts w:ascii="Times New Roman"/>
                <w:sz w:val="20"/>
              </w:rPr>
            </w:pPr>
          </w:p>
        </w:tc>
      </w:tr>
    </w:tbl>
    <w:p>
      <w:pPr>
        <w:pStyle w:val="BodyText"/>
        <w:spacing w:before="52"/>
        <w:rPr>
          <w:rFonts w:ascii="Arial"/>
          <w:b/>
          <w:sz w:val="22"/>
        </w:rPr>
      </w:pPr>
    </w:p>
    <w:p>
      <w:pPr>
        <w:spacing w:before="0"/>
        <w:ind w:left="285" w:right="0" w:firstLine="0"/>
        <w:jc w:val="left"/>
        <w:rPr>
          <w:rFonts w:ascii="Arial" w:hAnsi="Arial"/>
          <w:b/>
          <w:sz w:val="22"/>
        </w:rPr>
      </w:pPr>
      <w:r>
        <w:rPr>
          <w:rFonts w:ascii="Arial" w:hAnsi="Arial"/>
          <w:b/>
          <w:sz w:val="22"/>
        </w:rPr>
        <mc:AlternateContent>
          <mc:Choice Requires="wps">
            <w:drawing>
              <wp:anchor distT="0" distB="0" distL="0" distR="0" allowOverlap="1" layoutInCell="1" locked="0" behindDoc="1" simplePos="0" relativeHeight="487589376">
                <wp:simplePos x="0" y="0"/>
                <wp:positionH relativeFrom="page">
                  <wp:posOffset>2792602</wp:posOffset>
                </wp:positionH>
                <wp:positionV relativeFrom="paragraph">
                  <wp:posOffset>186068</wp:posOffset>
                </wp:positionV>
                <wp:extent cx="2430145"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430145" cy="6350"/>
                        </a:xfrm>
                        <a:custGeom>
                          <a:avLst/>
                          <a:gdLst/>
                          <a:ahLst/>
                          <a:cxnLst/>
                          <a:rect l="l" t="t" r="r" b="b"/>
                          <a:pathLst>
                            <a:path w="2430145" h="6350">
                              <a:moveTo>
                                <a:pt x="2429891" y="0"/>
                              </a:moveTo>
                              <a:lnTo>
                                <a:pt x="0" y="0"/>
                              </a:lnTo>
                              <a:lnTo>
                                <a:pt x="0" y="6096"/>
                              </a:lnTo>
                              <a:lnTo>
                                <a:pt x="2429891" y="6096"/>
                              </a:lnTo>
                              <a:lnTo>
                                <a:pt x="24298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9.889999pt;margin-top:14.651064pt;width:191.33pt;height:.48001pt;mso-position-horizontal-relative:page;mso-position-vertical-relative:paragraph;z-index:-15727104;mso-wrap-distance-left:0;mso-wrap-distance-right:0" id="docshape5" filled="true" fillcolor="#000000" stroked="false">
                <v:fill type="solid"/>
                <w10:wrap type="topAndBottom"/>
              </v:rect>
            </w:pict>
          </mc:Fallback>
        </mc:AlternateContent>
      </w:r>
      <w:r>
        <w:rPr>
          <w:rFonts w:ascii="Arial" w:hAnsi="Arial"/>
          <w:b/>
          <w:sz w:val="22"/>
        </w:rPr>
        <mc:AlternateContent>
          <mc:Choice Requires="wps">
            <w:drawing>
              <wp:anchor distT="0" distB="0" distL="0" distR="0" allowOverlap="1" layoutInCell="1" locked="0" behindDoc="1" simplePos="0" relativeHeight="487589888">
                <wp:simplePos x="0" y="0"/>
                <wp:positionH relativeFrom="page">
                  <wp:posOffset>5534914</wp:posOffset>
                </wp:positionH>
                <wp:positionV relativeFrom="paragraph">
                  <wp:posOffset>186068</wp:posOffset>
                </wp:positionV>
                <wp:extent cx="1487805"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487805" cy="6350"/>
                        </a:xfrm>
                        <a:custGeom>
                          <a:avLst/>
                          <a:gdLst/>
                          <a:ahLst/>
                          <a:cxnLst/>
                          <a:rect l="l" t="t" r="r" b="b"/>
                          <a:pathLst>
                            <a:path w="1487805" h="6350">
                              <a:moveTo>
                                <a:pt x="1487678" y="0"/>
                              </a:moveTo>
                              <a:lnTo>
                                <a:pt x="0" y="0"/>
                              </a:lnTo>
                              <a:lnTo>
                                <a:pt x="0" y="6096"/>
                              </a:lnTo>
                              <a:lnTo>
                                <a:pt x="1487678" y="6096"/>
                              </a:lnTo>
                              <a:lnTo>
                                <a:pt x="14876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5.820007pt;margin-top:14.651064pt;width:117.14pt;height:.48001pt;mso-position-horizontal-relative:page;mso-position-vertical-relative:paragraph;z-index:-15726592;mso-wrap-distance-left:0;mso-wrap-distance-right:0" id="docshape6" filled="true" fillcolor="#000000" stroked="false">
                <v:fill type="solid"/>
                <w10:wrap type="topAndBottom"/>
              </v:rect>
            </w:pict>
          </mc:Fallback>
        </mc:AlternateContent>
      </w:r>
      <w:r>
        <w:rPr>
          <w:rFonts w:ascii="Arial" w:hAnsi="Arial"/>
          <w:b/>
          <w:w w:val="80"/>
          <w:sz w:val="22"/>
        </w:rPr>
        <w:t>Projekta</w:t>
      </w:r>
      <w:r>
        <w:rPr>
          <w:rFonts w:ascii="Arial" w:hAnsi="Arial"/>
          <w:b/>
          <w:spacing w:val="-1"/>
          <w:sz w:val="22"/>
        </w:rPr>
        <w:t> </w:t>
      </w:r>
      <w:r>
        <w:rPr>
          <w:rFonts w:ascii="Arial" w:hAnsi="Arial"/>
          <w:b/>
          <w:spacing w:val="-2"/>
          <w:w w:val="90"/>
          <w:sz w:val="22"/>
        </w:rPr>
        <w:t>vadītājs</w:t>
      </w:r>
    </w:p>
    <w:p>
      <w:pPr>
        <w:tabs>
          <w:tab w:pos="8182" w:val="left" w:leader="none"/>
        </w:tabs>
        <w:spacing w:before="2"/>
        <w:ind w:left="4363" w:right="0" w:firstLine="0"/>
        <w:jc w:val="left"/>
        <w:rPr>
          <w:rFonts w:ascii="Microsoft Sans Serif" w:hAnsi="Microsoft Sans Serif"/>
          <w:sz w:val="18"/>
        </w:rPr>
      </w:pPr>
      <w:r>
        <w:rPr>
          <w:rFonts w:ascii="Microsoft Sans Serif" w:hAnsi="Microsoft Sans Serif"/>
          <w:w w:val="80"/>
          <w:sz w:val="18"/>
        </w:rPr>
        <w:t>(vārds,</w:t>
      </w:r>
      <w:r>
        <w:rPr>
          <w:rFonts w:ascii="Microsoft Sans Serif" w:hAnsi="Microsoft Sans Serif"/>
          <w:spacing w:val="-3"/>
          <w:sz w:val="18"/>
        </w:rPr>
        <w:t> </w:t>
      </w:r>
      <w:r>
        <w:rPr>
          <w:rFonts w:ascii="Microsoft Sans Serif" w:hAnsi="Microsoft Sans Serif"/>
          <w:spacing w:val="-2"/>
          <w:w w:val="90"/>
          <w:sz w:val="18"/>
        </w:rPr>
        <w:t>uzvārds)</w:t>
      </w:r>
      <w:r>
        <w:rPr>
          <w:rFonts w:ascii="Microsoft Sans Serif" w:hAnsi="Microsoft Sans Serif"/>
          <w:sz w:val="18"/>
        </w:rPr>
        <w:tab/>
      </w:r>
      <w:r>
        <w:rPr>
          <w:rFonts w:ascii="Microsoft Sans Serif" w:hAnsi="Microsoft Sans Serif"/>
          <w:spacing w:val="-2"/>
          <w:w w:val="85"/>
          <w:sz w:val="18"/>
        </w:rPr>
        <w:t>(tālrunis)</w:t>
      </w:r>
    </w:p>
    <w:p>
      <w:pPr>
        <w:pStyle w:val="BodyText"/>
        <w:spacing w:before="123"/>
        <w:rPr>
          <w:rFonts w:ascii="Microsoft Sans Serif"/>
          <w:sz w:val="22"/>
        </w:rPr>
      </w:pPr>
    </w:p>
    <w:p>
      <w:pPr>
        <w:spacing w:before="0"/>
        <w:ind w:left="146" w:right="5214" w:firstLine="0"/>
        <w:jc w:val="center"/>
        <w:rPr>
          <w:rFonts w:ascii="Microsoft Sans Serif" w:hAnsi="Microsoft Sans Serif"/>
          <w:sz w:val="22"/>
        </w:rPr>
      </w:pPr>
      <w:r>
        <w:rPr>
          <w:rFonts w:ascii="Arial" w:hAnsi="Arial"/>
          <w:b/>
          <w:w w:val="80"/>
          <w:sz w:val="22"/>
        </w:rPr>
        <w:t>Finansējuma</w:t>
      </w:r>
      <w:r>
        <w:rPr>
          <w:rFonts w:ascii="Arial" w:hAnsi="Arial"/>
          <w:b/>
          <w:sz w:val="22"/>
        </w:rPr>
        <w:t> </w:t>
      </w:r>
      <w:r>
        <w:rPr>
          <w:rFonts w:ascii="Arial" w:hAnsi="Arial"/>
          <w:b/>
          <w:w w:val="80"/>
          <w:sz w:val="22"/>
        </w:rPr>
        <w:t>saņēmēja</w:t>
      </w:r>
      <w:r>
        <w:rPr>
          <w:rFonts w:ascii="Arial" w:hAnsi="Arial"/>
          <w:b/>
          <w:spacing w:val="4"/>
          <w:sz w:val="22"/>
        </w:rPr>
        <w:t> </w:t>
      </w:r>
      <w:r>
        <w:rPr>
          <w:rFonts w:ascii="Arial" w:hAnsi="Arial"/>
          <w:b/>
          <w:w w:val="80"/>
          <w:sz w:val="22"/>
        </w:rPr>
        <w:t>atbildīgā</w:t>
      </w:r>
      <w:r>
        <w:rPr>
          <w:rFonts w:ascii="Arial" w:hAnsi="Arial"/>
          <w:b/>
          <w:spacing w:val="4"/>
          <w:sz w:val="22"/>
        </w:rPr>
        <w:t> </w:t>
      </w:r>
      <w:r>
        <w:rPr>
          <w:rFonts w:ascii="Microsoft Sans Serif" w:hAnsi="Microsoft Sans Serif"/>
          <w:spacing w:val="-2"/>
          <w:w w:val="80"/>
          <w:sz w:val="22"/>
        </w:rPr>
        <w:t>(paraksttiesīgā)</w:t>
      </w:r>
    </w:p>
    <w:p>
      <w:pPr>
        <w:spacing w:before="38"/>
        <w:ind w:left="146" w:right="5207" w:firstLine="0"/>
        <w:jc w:val="center"/>
        <w:rPr>
          <w:rFonts w:ascii="Arial"/>
          <w:b/>
          <w:sz w:val="22"/>
        </w:rPr>
      </w:pPr>
      <w:r>
        <w:rPr>
          <w:rFonts w:ascii="Arial"/>
          <w:b/>
          <w:sz w:val="22"/>
        </w:rPr>
        <mc:AlternateContent>
          <mc:Choice Requires="wps">
            <w:drawing>
              <wp:anchor distT="0" distB="0" distL="0" distR="0" allowOverlap="1" layoutInCell="1" locked="0" behindDoc="1" simplePos="0" relativeHeight="487590400">
                <wp:simplePos x="0" y="0"/>
                <wp:positionH relativeFrom="page">
                  <wp:posOffset>3781933</wp:posOffset>
                </wp:positionH>
                <wp:positionV relativeFrom="paragraph">
                  <wp:posOffset>210113</wp:posOffset>
                </wp:positionV>
                <wp:extent cx="3241040"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3241040" cy="6350"/>
                        </a:xfrm>
                        <a:custGeom>
                          <a:avLst/>
                          <a:gdLst/>
                          <a:ahLst/>
                          <a:cxnLst/>
                          <a:rect l="l" t="t" r="r" b="b"/>
                          <a:pathLst>
                            <a:path w="3241040" h="6350">
                              <a:moveTo>
                                <a:pt x="3240659" y="0"/>
                              </a:moveTo>
                              <a:lnTo>
                                <a:pt x="0" y="0"/>
                              </a:lnTo>
                              <a:lnTo>
                                <a:pt x="0" y="6095"/>
                              </a:lnTo>
                              <a:lnTo>
                                <a:pt x="3240659" y="6095"/>
                              </a:lnTo>
                              <a:lnTo>
                                <a:pt x="32406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7.790009pt;margin-top:16.544376pt;width:255.17pt;height:.47998pt;mso-position-horizontal-relative:page;mso-position-vertical-relative:paragraph;z-index:-15726080;mso-wrap-distance-left:0;mso-wrap-distance-right:0" id="docshape7" filled="true" fillcolor="#000000" stroked="false">
                <v:fill type="solid"/>
                <w10:wrap type="topAndBottom"/>
              </v:rect>
            </w:pict>
          </mc:Fallback>
        </mc:AlternateContent>
      </w:r>
      <w:r>
        <w:rPr>
          <w:rFonts w:ascii="Arial"/>
          <w:b/>
          <w:spacing w:val="-2"/>
          <w:w w:val="90"/>
          <w:sz w:val="22"/>
        </w:rPr>
        <w:t>amatpersona:</w:t>
      </w:r>
    </w:p>
    <w:p>
      <w:pPr>
        <w:spacing w:before="2"/>
        <w:ind w:left="0" w:right="2163" w:firstLine="0"/>
        <w:jc w:val="right"/>
        <w:rPr>
          <w:rFonts w:ascii="Microsoft Sans Serif" w:hAnsi="Microsoft Sans Serif"/>
          <w:sz w:val="18"/>
        </w:rPr>
      </w:pPr>
      <w:r>
        <w:rPr>
          <w:rFonts w:ascii="Microsoft Sans Serif" w:hAnsi="Microsoft Sans Serif"/>
          <w:w w:val="80"/>
          <w:sz w:val="18"/>
        </w:rPr>
        <w:t>(vārds,</w:t>
      </w:r>
      <w:r>
        <w:rPr>
          <w:rFonts w:ascii="Microsoft Sans Serif" w:hAnsi="Microsoft Sans Serif"/>
          <w:spacing w:val="-3"/>
          <w:sz w:val="18"/>
        </w:rPr>
        <w:t> </w:t>
      </w:r>
      <w:r>
        <w:rPr>
          <w:rFonts w:ascii="Microsoft Sans Serif" w:hAnsi="Microsoft Sans Serif"/>
          <w:spacing w:val="-2"/>
          <w:w w:val="90"/>
          <w:sz w:val="18"/>
        </w:rPr>
        <w:t>uzvārds)</w:t>
      </w:r>
    </w:p>
    <w:p>
      <w:pPr>
        <w:pStyle w:val="BodyText"/>
        <w:rPr>
          <w:rFonts w:ascii="Microsoft Sans Serif"/>
          <w:sz w:val="22"/>
        </w:rPr>
      </w:pPr>
    </w:p>
    <w:p>
      <w:pPr>
        <w:pStyle w:val="BodyText"/>
        <w:spacing w:before="24"/>
        <w:rPr>
          <w:rFonts w:ascii="Microsoft Sans Serif"/>
          <w:sz w:val="22"/>
        </w:rPr>
      </w:pPr>
    </w:p>
    <w:p>
      <w:pPr>
        <w:spacing w:line="280" w:lineRule="auto" w:before="0"/>
        <w:ind w:left="285" w:right="135" w:firstLine="0"/>
        <w:jc w:val="both"/>
        <w:rPr>
          <w:rFonts w:ascii="Microsoft Sans Serif" w:hAnsi="Microsoft Sans Serif"/>
          <w:sz w:val="22"/>
        </w:rPr>
      </w:pPr>
      <w:r>
        <w:rPr>
          <w:rFonts w:ascii="Microsoft Sans Serif" w:hAnsi="Microsoft Sans Serif"/>
          <w:w w:val="80"/>
          <w:sz w:val="22"/>
        </w:rPr>
        <w:t>Apstiprinu,</w:t>
      </w:r>
      <w:r>
        <w:rPr>
          <w:rFonts w:ascii="Microsoft Sans Serif" w:hAnsi="Microsoft Sans Serif"/>
          <w:sz w:val="22"/>
        </w:rPr>
        <w:t> </w:t>
      </w:r>
      <w:r>
        <w:rPr>
          <w:rFonts w:ascii="Microsoft Sans Serif" w:hAnsi="Microsoft Sans Serif"/>
          <w:w w:val="80"/>
          <w:sz w:val="22"/>
        </w:rPr>
        <w:t>ka</w:t>
      </w:r>
      <w:r>
        <w:rPr>
          <w:rFonts w:ascii="Microsoft Sans Serif" w:hAnsi="Microsoft Sans Serif"/>
          <w:sz w:val="22"/>
        </w:rPr>
        <w:t> </w:t>
      </w:r>
      <w:r>
        <w:rPr>
          <w:rFonts w:ascii="Microsoft Sans Serif" w:hAnsi="Microsoft Sans Serif"/>
          <w:w w:val="80"/>
          <w:sz w:val="22"/>
        </w:rPr>
        <w:t>saņemtie</w:t>
      </w:r>
      <w:r>
        <w:rPr>
          <w:rFonts w:ascii="Microsoft Sans Serif" w:hAnsi="Microsoft Sans Serif"/>
          <w:sz w:val="22"/>
        </w:rPr>
        <w:t> </w:t>
      </w:r>
      <w:r>
        <w:rPr>
          <w:rFonts w:ascii="Microsoft Sans Serif" w:hAnsi="Microsoft Sans Serif"/>
          <w:w w:val="80"/>
          <w:sz w:val="22"/>
        </w:rPr>
        <w:t>līdzekļi</w:t>
      </w:r>
      <w:r>
        <w:rPr>
          <w:rFonts w:ascii="Microsoft Sans Serif" w:hAnsi="Microsoft Sans Serif"/>
          <w:sz w:val="22"/>
        </w:rPr>
        <w:t> </w:t>
      </w:r>
      <w:r>
        <w:rPr>
          <w:rFonts w:ascii="Microsoft Sans Serif" w:hAnsi="Microsoft Sans Serif"/>
          <w:w w:val="80"/>
          <w:sz w:val="22"/>
        </w:rPr>
        <w:t>projekta</w:t>
      </w:r>
      <w:r>
        <w:rPr>
          <w:rFonts w:ascii="Microsoft Sans Serif" w:hAnsi="Microsoft Sans Serif"/>
          <w:sz w:val="22"/>
        </w:rPr>
        <w:t> </w:t>
      </w:r>
      <w:r>
        <w:rPr>
          <w:rFonts w:ascii="Microsoft Sans Serif" w:hAnsi="Microsoft Sans Serif"/>
          <w:w w:val="80"/>
          <w:sz w:val="22"/>
        </w:rPr>
        <w:t>realizācijas</w:t>
      </w:r>
      <w:r>
        <w:rPr>
          <w:rFonts w:ascii="Microsoft Sans Serif" w:hAnsi="Microsoft Sans Serif"/>
          <w:sz w:val="22"/>
        </w:rPr>
        <w:t> </w:t>
      </w:r>
      <w:r>
        <w:rPr>
          <w:rFonts w:ascii="Microsoft Sans Serif" w:hAnsi="Microsoft Sans Serif"/>
          <w:w w:val="80"/>
          <w:sz w:val="22"/>
        </w:rPr>
        <w:t>gaitā</w:t>
      </w:r>
      <w:r>
        <w:rPr>
          <w:rFonts w:ascii="Microsoft Sans Serif" w:hAnsi="Microsoft Sans Serif"/>
          <w:sz w:val="22"/>
        </w:rPr>
        <w:t> </w:t>
      </w:r>
      <w:r>
        <w:rPr>
          <w:rFonts w:ascii="Microsoft Sans Serif" w:hAnsi="Microsoft Sans Serif"/>
          <w:w w:val="80"/>
          <w:sz w:val="22"/>
        </w:rPr>
        <w:t>izlietoti</w:t>
      </w:r>
      <w:r>
        <w:rPr>
          <w:rFonts w:ascii="Microsoft Sans Serif" w:hAnsi="Microsoft Sans Serif"/>
          <w:sz w:val="22"/>
        </w:rPr>
        <w:t> </w:t>
      </w:r>
      <w:r>
        <w:rPr>
          <w:rFonts w:ascii="Microsoft Sans Serif" w:hAnsi="Microsoft Sans Serif"/>
          <w:w w:val="80"/>
          <w:sz w:val="22"/>
        </w:rPr>
        <w:t>atbilstoši</w:t>
      </w:r>
      <w:r>
        <w:rPr>
          <w:rFonts w:ascii="Microsoft Sans Serif" w:hAnsi="Microsoft Sans Serif"/>
          <w:sz w:val="22"/>
        </w:rPr>
        <w:t> </w:t>
      </w:r>
      <w:r>
        <w:rPr>
          <w:rFonts w:ascii="Microsoft Sans Serif" w:hAnsi="Microsoft Sans Serif"/>
          <w:w w:val="80"/>
          <w:sz w:val="22"/>
        </w:rPr>
        <w:t>Latvijas</w:t>
      </w:r>
      <w:r>
        <w:rPr>
          <w:rFonts w:ascii="Microsoft Sans Serif" w:hAnsi="Microsoft Sans Serif"/>
          <w:sz w:val="22"/>
        </w:rPr>
        <w:t> </w:t>
      </w:r>
      <w:r>
        <w:rPr>
          <w:rFonts w:ascii="Microsoft Sans Serif" w:hAnsi="Microsoft Sans Serif"/>
          <w:w w:val="80"/>
          <w:sz w:val="22"/>
        </w:rPr>
        <w:t>Republikas</w:t>
      </w:r>
      <w:r>
        <w:rPr>
          <w:rFonts w:ascii="Microsoft Sans Serif" w:hAnsi="Microsoft Sans Serif"/>
          <w:sz w:val="22"/>
        </w:rPr>
        <w:t> </w:t>
      </w:r>
      <w:r>
        <w:rPr>
          <w:rFonts w:ascii="Microsoft Sans Serif" w:hAnsi="Microsoft Sans Serif"/>
          <w:w w:val="80"/>
          <w:sz w:val="22"/>
        </w:rPr>
        <w:t>normatīvajiem</w:t>
      </w:r>
      <w:r>
        <w:rPr>
          <w:rFonts w:ascii="Microsoft Sans Serif" w:hAnsi="Microsoft Sans Serif"/>
          <w:sz w:val="22"/>
        </w:rPr>
        <w:t> </w:t>
      </w:r>
      <w:r>
        <w:rPr>
          <w:rFonts w:ascii="Microsoft Sans Serif" w:hAnsi="Microsoft Sans Serif"/>
          <w:w w:val="80"/>
          <w:sz w:val="22"/>
        </w:rPr>
        <w:t>aktiem un projektā paredzētajiem mērķiem. Apzinos, ka nepatiesas informācijas sniegšanas rezultātā, varu tikt saukts/-a pie </w:t>
      </w:r>
      <w:r>
        <w:rPr>
          <w:rFonts w:ascii="Microsoft Sans Serif" w:hAnsi="Microsoft Sans Serif"/>
          <w:w w:val="85"/>
          <w:sz w:val="22"/>
        </w:rPr>
        <w:t>atbildības</w:t>
      </w:r>
      <w:r>
        <w:rPr>
          <w:rFonts w:ascii="Microsoft Sans Serif" w:hAnsi="Microsoft Sans Serif"/>
          <w:spacing w:val="-6"/>
          <w:w w:val="85"/>
          <w:sz w:val="22"/>
        </w:rPr>
        <w:t> </w:t>
      </w:r>
      <w:r>
        <w:rPr>
          <w:rFonts w:ascii="Microsoft Sans Serif" w:hAnsi="Microsoft Sans Serif"/>
          <w:w w:val="85"/>
          <w:sz w:val="22"/>
        </w:rPr>
        <w:t>Latvijas</w:t>
      </w:r>
      <w:r>
        <w:rPr>
          <w:rFonts w:ascii="Microsoft Sans Serif" w:hAnsi="Microsoft Sans Serif"/>
          <w:spacing w:val="-6"/>
          <w:w w:val="85"/>
          <w:sz w:val="22"/>
        </w:rPr>
        <w:t> </w:t>
      </w:r>
      <w:r>
        <w:rPr>
          <w:rFonts w:ascii="Microsoft Sans Serif" w:hAnsi="Microsoft Sans Serif"/>
          <w:w w:val="85"/>
          <w:sz w:val="22"/>
        </w:rPr>
        <w:t>Republikas</w:t>
      </w:r>
      <w:r>
        <w:rPr>
          <w:rFonts w:ascii="Microsoft Sans Serif" w:hAnsi="Microsoft Sans Serif"/>
          <w:spacing w:val="-6"/>
          <w:w w:val="85"/>
          <w:sz w:val="22"/>
        </w:rPr>
        <w:t> </w:t>
      </w:r>
      <w:r>
        <w:rPr>
          <w:rFonts w:ascii="Microsoft Sans Serif" w:hAnsi="Microsoft Sans Serif"/>
          <w:w w:val="85"/>
          <w:sz w:val="22"/>
        </w:rPr>
        <w:t>normatīvajos</w:t>
      </w:r>
      <w:r>
        <w:rPr>
          <w:rFonts w:ascii="Microsoft Sans Serif" w:hAnsi="Microsoft Sans Serif"/>
          <w:spacing w:val="-6"/>
          <w:w w:val="85"/>
          <w:sz w:val="22"/>
        </w:rPr>
        <w:t> </w:t>
      </w:r>
      <w:r>
        <w:rPr>
          <w:rFonts w:ascii="Microsoft Sans Serif" w:hAnsi="Microsoft Sans Serif"/>
          <w:w w:val="85"/>
          <w:sz w:val="22"/>
        </w:rPr>
        <w:t>aktos</w:t>
      </w:r>
      <w:r>
        <w:rPr>
          <w:rFonts w:ascii="Microsoft Sans Serif" w:hAnsi="Microsoft Sans Serif"/>
          <w:spacing w:val="-6"/>
          <w:w w:val="85"/>
          <w:sz w:val="22"/>
        </w:rPr>
        <w:t> </w:t>
      </w:r>
      <w:r>
        <w:rPr>
          <w:rFonts w:ascii="Microsoft Sans Serif" w:hAnsi="Microsoft Sans Serif"/>
          <w:w w:val="85"/>
          <w:sz w:val="22"/>
        </w:rPr>
        <w:t>noteiktajā</w:t>
      </w:r>
      <w:r>
        <w:rPr>
          <w:rFonts w:ascii="Microsoft Sans Serif" w:hAnsi="Microsoft Sans Serif"/>
          <w:spacing w:val="-6"/>
          <w:w w:val="85"/>
          <w:sz w:val="22"/>
        </w:rPr>
        <w:t> </w:t>
      </w:r>
      <w:r>
        <w:rPr>
          <w:rFonts w:ascii="Microsoft Sans Serif" w:hAnsi="Microsoft Sans Serif"/>
          <w:w w:val="85"/>
          <w:sz w:val="22"/>
        </w:rPr>
        <w:t>kārtībā.</w:t>
      </w:r>
    </w:p>
    <w:p>
      <w:pPr>
        <w:spacing w:line="280" w:lineRule="auto" w:before="200"/>
        <w:ind w:left="285" w:right="135" w:firstLine="0"/>
        <w:jc w:val="both"/>
        <w:rPr>
          <w:rFonts w:ascii="Microsoft Sans Serif" w:hAnsi="Microsoft Sans Serif"/>
          <w:sz w:val="22"/>
        </w:rPr>
      </w:pPr>
      <w:r>
        <w:rPr>
          <w:rFonts w:ascii="Microsoft Sans Serif" w:hAnsi="Microsoft Sans Serif"/>
          <w:spacing w:val="-2"/>
          <w:w w:val="90"/>
          <w:sz w:val="22"/>
        </w:rPr>
        <w:t>Ar</w:t>
      </w:r>
      <w:r>
        <w:rPr>
          <w:rFonts w:ascii="Microsoft Sans Serif" w:hAnsi="Microsoft Sans Serif"/>
          <w:spacing w:val="-2"/>
          <w:w w:val="90"/>
          <w:sz w:val="22"/>
        </w:rPr>
        <w:t> projektu</w:t>
      </w:r>
      <w:r>
        <w:rPr>
          <w:rFonts w:ascii="Microsoft Sans Serif" w:hAnsi="Microsoft Sans Serif"/>
          <w:spacing w:val="-2"/>
          <w:w w:val="90"/>
          <w:sz w:val="22"/>
        </w:rPr>
        <w:t> saistītā</w:t>
      </w:r>
      <w:r>
        <w:rPr>
          <w:rFonts w:ascii="Microsoft Sans Serif" w:hAnsi="Microsoft Sans Serif"/>
          <w:spacing w:val="-2"/>
          <w:w w:val="90"/>
          <w:sz w:val="22"/>
        </w:rPr>
        <w:t> finanšu</w:t>
      </w:r>
      <w:r>
        <w:rPr>
          <w:rFonts w:ascii="Microsoft Sans Serif" w:hAnsi="Microsoft Sans Serif"/>
          <w:spacing w:val="-2"/>
          <w:w w:val="90"/>
          <w:sz w:val="22"/>
        </w:rPr>
        <w:t> dokumentācija</w:t>
      </w:r>
      <w:r>
        <w:rPr>
          <w:rFonts w:ascii="Microsoft Sans Serif" w:hAnsi="Microsoft Sans Serif"/>
          <w:spacing w:val="-2"/>
          <w:w w:val="90"/>
          <w:sz w:val="22"/>
        </w:rPr>
        <w:t> tiks</w:t>
      </w:r>
      <w:r>
        <w:rPr>
          <w:rFonts w:ascii="Microsoft Sans Serif" w:hAnsi="Microsoft Sans Serif"/>
          <w:spacing w:val="-2"/>
          <w:w w:val="90"/>
          <w:sz w:val="22"/>
        </w:rPr>
        <w:t> saglabāta</w:t>
      </w:r>
      <w:r>
        <w:rPr>
          <w:rFonts w:ascii="Microsoft Sans Serif" w:hAnsi="Microsoft Sans Serif"/>
          <w:spacing w:val="-2"/>
          <w:w w:val="90"/>
          <w:sz w:val="22"/>
        </w:rPr>
        <w:t> pie</w:t>
      </w:r>
      <w:r>
        <w:rPr>
          <w:rFonts w:ascii="Microsoft Sans Serif" w:hAnsi="Microsoft Sans Serif"/>
          <w:spacing w:val="-2"/>
          <w:w w:val="90"/>
          <w:sz w:val="22"/>
        </w:rPr>
        <w:t> Finansējuma</w:t>
      </w:r>
      <w:r>
        <w:rPr>
          <w:rFonts w:ascii="Microsoft Sans Serif" w:hAnsi="Microsoft Sans Serif"/>
          <w:spacing w:val="-2"/>
          <w:w w:val="90"/>
          <w:sz w:val="22"/>
        </w:rPr>
        <w:t> saņēmēja</w:t>
      </w:r>
      <w:r>
        <w:rPr>
          <w:rFonts w:ascii="Microsoft Sans Serif" w:hAnsi="Microsoft Sans Serif"/>
          <w:spacing w:val="-2"/>
          <w:w w:val="90"/>
          <w:sz w:val="22"/>
        </w:rPr>
        <w:t> 5</w:t>
      </w:r>
      <w:r>
        <w:rPr>
          <w:rFonts w:ascii="Microsoft Sans Serif" w:hAnsi="Microsoft Sans Serif"/>
          <w:spacing w:val="-2"/>
          <w:w w:val="90"/>
          <w:sz w:val="22"/>
        </w:rPr>
        <w:t> gadus</w:t>
      </w:r>
      <w:r>
        <w:rPr>
          <w:rFonts w:ascii="Microsoft Sans Serif" w:hAnsi="Microsoft Sans Serif"/>
          <w:spacing w:val="-2"/>
          <w:w w:val="90"/>
          <w:sz w:val="22"/>
        </w:rPr>
        <w:t> no</w:t>
      </w:r>
      <w:r>
        <w:rPr>
          <w:rFonts w:ascii="Microsoft Sans Serif" w:hAnsi="Microsoft Sans Serif"/>
          <w:spacing w:val="-2"/>
          <w:w w:val="90"/>
          <w:sz w:val="22"/>
        </w:rPr>
        <w:t> šīs</w:t>
      </w:r>
      <w:r>
        <w:rPr>
          <w:rFonts w:ascii="Microsoft Sans Serif" w:hAnsi="Microsoft Sans Serif"/>
          <w:spacing w:val="-2"/>
          <w:w w:val="90"/>
          <w:sz w:val="22"/>
        </w:rPr>
        <w:t> atskaites </w:t>
      </w:r>
      <w:r>
        <w:rPr>
          <w:rFonts w:ascii="Microsoft Sans Serif" w:hAnsi="Microsoft Sans Serif"/>
          <w:w w:val="90"/>
          <w:sz w:val="22"/>
        </w:rPr>
        <w:t>iesniegšanas KPR.</w:t>
      </w:r>
    </w:p>
    <w:p>
      <w:pPr>
        <w:pStyle w:val="BodyText"/>
        <w:rPr>
          <w:rFonts w:ascii="Microsoft Sans Serif"/>
          <w:sz w:val="22"/>
        </w:rPr>
      </w:pPr>
    </w:p>
    <w:p>
      <w:pPr>
        <w:pStyle w:val="BodyText"/>
        <w:rPr>
          <w:rFonts w:ascii="Microsoft Sans Serif"/>
          <w:sz w:val="22"/>
        </w:rPr>
      </w:pPr>
    </w:p>
    <w:p>
      <w:pPr>
        <w:pStyle w:val="BodyText"/>
        <w:spacing w:before="119"/>
        <w:rPr>
          <w:rFonts w:ascii="Microsoft Sans Serif"/>
          <w:sz w:val="22"/>
        </w:rPr>
      </w:pPr>
    </w:p>
    <w:p>
      <w:pPr>
        <w:spacing w:line="280" w:lineRule="auto" w:before="0"/>
        <w:ind w:left="4562" w:right="0" w:hanging="3877"/>
        <w:jc w:val="left"/>
        <w:rPr>
          <w:sz w:val="20"/>
        </w:rPr>
      </w:pPr>
      <w:r>
        <w:rPr>
          <w:sz w:val="20"/>
        </w:rPr>
        <w:t>ŠIS</w:t>
      </w:r>
      <w:r>
        <w:rPr>
          <w:spacing w:val="-4"/>
          <w:sz w:val="20"/>
        </w:rPr>
        <w:t> </w:t>
      </w:r>
      <w:r>
        <w:rPr>
          <w:sz w:val="20"/>
        </w:rPr>
        <w:t>DOKUMENTS</w:t>
      </w:r>
      <w:r>
        <w:rPr>
          <w:spacing w:val="-5"/>
          <w:sz w:val="20"/>
        </w:rPr>
        <w:t> </w:t>
      </w:r>
      <w:r>
        <w:rPr>
          <w:sz w:val="20"/>
        </w:rPr>
        <w:t>IR</w:t>
      </w:r>
      <w:r>
        <w:rPr>
          <w:spacing w:val="-5"/>
          <w:sz w:val="20"/>
        </w:rPr>
        <w:t> </w:t>
      </w:r>
      <w:r>
        <w:rPr>
          <w:sz w:val="20"/>
        </w:rPr>
        <w:t>PARAKSTĪTS</w:t>
      </w:r>
      <w:r>
        <w:rPr>
          <w:spacing w:val="-5"/>
          <w:sz w:val="20"/>
        </w:rPr>
        <w:t> </w:t>
      </w:r>
      <w:r>
        <w:rPr>
          <w:sz w:val="20"/>
        </w:rPr>
        <w:t>AR</w:t>
      </w:r>
      <w:r>
        <w:rPr>
          <w:spacing w:val="-5"/>
          <w:sz w:val="20"/>
        </w:rPr>
        <w:t> </w:t>
      </w:r>
      <w:r>
        <w:rPr>
          <w:sz w:val="20"/>
        </w:rPr>
        <w:t>DROŠU</w:t>
      </w:r>
      <w:r>
        <w:rPr>
          <w:spacing w:val="-4"/>
          <w:sz w:val="20"/>
        </w:rPr>
        <w:t> </w:t>
      </w:r>
      <w:r>
        <w:rPr>
          <w:sz w:val="20"/>
        </w:rPr>
        <w:t>ELEKTRONISKO</w:t>
      </w:r>
      <w:r>
        <w:rPr>
          <w:spacing w:val="-4"/>
          <w:sz w:val="20"/>
        </w:rPr>
        <w:t> </w:t>
      </w:r>
      <w:r>
        <w:rPr>
          <w:sz w:val="20"/>
        </w:rPr>
        <w:t>PARAKSTU</w:t>
      </w:r>
      <w:r>
        <w:rPr>
          <w:spacing w:val="-4"/>
          <w:sz w:val="20"/>
        </w:rPr>
        <w:t> </w:t>
      </w:r>
      <w:r>
        <w:rPr>
          <w:sz w:val="20"/>
        </w:rPr>
        <w:t>UN</w:t>
      </w:r>
      <w:r>
        <w:rPr>
          <w:spacing w:val="-4"/>
          <w:sz w:val="20"/>
        </w:rPr>
        <w:t> </w:t>
      </w:r>
      <w:r>
        <w:rPr>
          <w:sz w:val="20"/>
        </w:rPr>
        <w:t>SATUR</w:t>
      </w:r>
      <w:r>
        <w:rPr>
          <w:spacing w:val="-5"/>
          <w:sz w:val="20"/>
        </w:rPr>
        <w:t> </w:t>
      </w:r>
      <w:r>
        <w:rPr>
          <w:sz w:val="20"/>
        </w:rPr>
        <w:t>LAIKA </w:t>
      </w:r>
      <w:r>
        <w:rPr>
          <w:spacing w:val="-2"/>
          <w:sz w:val="20"/>
        </w:rPr>
        <w:t>ZĪMOGU</w:t>
      </w:r>
    </w:p>
    <w:sectPr>
      <w:type w:val="continuous"/>
      <w:pgSz w:w="11910" w:h="16840"/>
      <w:pgMar w:top="1100" w:bottom="280" w:left="1417"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Microsoft Sans Serif">
    <w:altName w:val="Microsoft Sans Serif"/>
    <w:charset w:val="1"/>
    <w:family w:val="swiss"/>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0.%1."/>
      <w:lvlJc w:val="left"/>
      <w:pPr>
        <w:ind w:left="1077" w:hanging="492"/>
        <w:jc w:val="left"/>
      </w:pPr>
      <w:rPr>
        <w:rFonts w:hint="default" w:ascii="Times New Roman" w:hAnsi="Times New Roman" w:eastAsia="Times New Roman" w:cs="Times New Roman"/>
        <w:b w:val="0"/>
        <w:bCs w:val="0"/>
        <w:i w:val="0"/>
        <w:iCs w:val="0"/>
        <w:spacing w:val="0"/>
        <w:w w:val="100"/>
        <w:sz w:val="24"/>
        <w:szCs w:val="24"/>
        <w:lang w:val="lv-LV" w:eastAsia="en-US" w:bidi="ar-SA"/>
      </w:rPr>
    </w:lvl>
    <w:lvl w:ilvl="1">
      <w:start w:val="1"/>
      <w:numFmt w:val="decimal"/>
      <w:lvlText w:val="%2."/>
      <w:lvlJc w:val="left"/>
      <w:pPr>
        <w:ind w:left="1258" w:hanging="182"/>
        <w:jc w:val="right"/>
      </w:pPr>
      <w:rPr>
        <w:rFonts w:hint="default"/>
        <w:spacing w:val="0"/>
        <w:w w:val="88"/>
        <w:lang w:val="lv-LV" w:eastAsia="en-US" w:bidi="ar-SA"/>
      </w:rPr>
    </w:lvl>
    <w:lvl w:ilvl="2">
      <w:start w:val="0"/>
      <w:numFmt w:val="bullet"/>
      <w:lvlText w:val="•"/>
      <w:lvlJc w:val="left"/>
      <w:pPr>
        <w:ind w:left="2206" w:hanging="182"/>
      </w:pPr>
      <w:rPr>
        <w:rFonts w:hint="default"/>
        <w:lang w:val="lv-LV" w:eastAsia="en-US" w:bidi="ar-SA"/>
      </w:rPr>
    </w:lvl>
    <w:lvl w:ilvl="3">
      <w:start w:val="0"/>
      <w:numFmt w:val="bullet"/>
      <w:lvlText w:val="•"/>
      <w:lvlJc w:val="left"/>
      <w:pPr>
        <w:ind w:left="3153" w:hanging="182"/>
      </w:pPr>
      <w:rPr>
        <w:rFonts w:hint="default"/>
        <w:lang w:val="lv-LV" w:eastAsia="en-US" w:bidi="ar-SA"/>
      </w:rPr>
    </w:lvl>
    <w:lvl w:ilvl="4">
      <w:start w:val="0"/>
      <w:numFmt w:val="bullet"/>
      <w:lvlText w:val="•"/>
      <w:lvlJc w:val="left"/>
      <w:pPr>
        <w:ind w:left="4100" w:hanging="182"/>
      </w:pPr>
      <w:rPr>
        <w:rFonts w:hint="default"/>
        <w:lang w:val="lv-LV" w:eastAsia="en-US" w:bidi="ar-SA"/>
      </w:rPr>
    </w:lvl>
    <w:lvl w:ilvl="5">
      <w:start w:val="0"/>
      <w:numFmt w:val="bullet"/>
      <w:lvlText w:val="•"/>
      <w:lvlJc w:val="left"/>
      <w:pPr>
        <w:ind w:left="5047" w:hanging="182"/>
      </w:pPr>
      <w:rPr>
        <w:rFonts w:hint="default"/>
        <w:lang w:val="lv-LV" w:eastAsia="en-US" w:bidi="ar-SA"/>
      </w:rPr>
    </w:lvl>
    <w:lvl w:ilvl="6">
      <w:start w:val="0"/>
      <w:numFmt w:val="bullet"/>
      <w:lvlText w:val="•"/>
      <w:lvlJc w:val="left"/>
      <w:pPr>
        <w:ind w:left="5994" w:hanging="182"/>
      </w:pPr>
      <w:rPr>
        <w:rFonts w:hint="default"/>
        <w:lang w:val="lv-LV" w:eastAsia="en-US" w:bidi="ar-SA"/>
      </w:rPr>
    </w:lvl>
    <w:lvl w:ilvl="7">
      <w:start w:val="0"/>
      <w:numFmt w:val="bullet"/>
      <w:lvlText w:val="•"/>
      <w:lvlJc w:val="left"/>
      <w:pPr>
        <w:ind w:left="6940" w:hanging="182"/>
      </w:pPr>
      <w:rPr>
        <w:rFonts w:hint="default"/>
        <w:lang w:val="lv-LV" w:eastAsia="en-US" w:bidi="ar-SA"/>
      </w:rPr>
    </w:lvl>
    <w:lvl w:ilvl="8">
      <w:start w:val="0"/>
      <w:numFmt w:val="bullet"/>
      <w:lvlText w:val="•"/>
      <w:lvlJc w:val="left"/>
      <w:pPr>
        <w:ind w:left="7887" w:hanging="182"/>
      </w:pPr>
      <w:rPr>
        <w:rFonts w:hint="default"/>
        <w:lang w:val="lv-LV" w:eastAsia="en-US" w:bidi="ar-SA"/>
      </w:rPr>
    </w:lvl>
  </w:abstractNum>
  <w:abstractNum w:abstractNumId="0">
    <w:multiLevelType w:val="hybridMultilevel"/>
    <w:lvl w:ilvl="0">
      <w:start w:val="1"/>
      <w:numFmt w:val="decimal"/>
      <w:lvlText w:val="%1."/>
      <w:lvlJc w:val="left"/>
      <w:pPr>
        <w:ind w:left="645" w:hanging="360"/>
        <w:jc w:val="left"/>
      </w:pPr>
      <w:rPr>
        <w:rFonts w:hint="default" w:ascii="Times New Roman" w:hAnsi="Times New Roman" w:eastAsia="Times New Roman" w:cs="Times New Roman"/>
        <w:b w:val="0"/>
        <w:bCs w:val="0"/>
        <w:i w:val="0"/>
        <w:iCs w:val="0"/>
        <w:spacing w:val="0"/>
        <w:w w:val="100"/>
        <w:sz w:val="24"/>
        <w:szCs w:val="24"/>
        <w:lang w:val="lv-LV" w:eastAsia="en-US" w:bidi="ar-SA"/>
      </w:rPr>
    </w:lvl>
    <w:lvl w:ilvl="1">
      <w:start w:val="1"/>
      <w:numFmt w:val="decimal"/>
      <w:lvlText w:val="%1.%2."/>
      <w:lvlJc w:val="left"/>
      <w:pPr>
        <w:ind w:left="1077" w:hanging="432"/>
        <w:jc w:val="left"/>
      </w:pPr>
      <w:rPr>
        <w:rFonts w:hint="default" w:ascii="Times New Roman" w:hAnsi="Times New Roman" w:eastAsia="Times New Roman" w:cs="Times New Roman"/>
        <w:b w:val="0"/>
        <w:bCs w:val="0"/>
        <w:i w:val="0"/>
        <w:iCs w:val="0"/>
        <w:spacing w:val="0"/>
        <w:w w:val="100"/>
        <w:sz w:val="24"/>
        <w:szCs w:val="24"/>
        <w:lang w:val="lv-LV" w:eastAsia="en-US" w:bidi="ar-SA"/>
      </w:rPr>
    </w:lvl>
    <w:lvl w:ilvl="2">
      <w:start w:val="0"/>
      <w:numFmt w:val="bullet"/>
      <w:lvlText w:val="•"/>
      <w:lvlJc w:val="left"/>
      <w:pPr>
        <w:ind w:left="2046" w:hanging="432"/>
      </w:pPr>
      <w:rPr>
        <w:rFonts w:hint="default"/>
        <w:lang w:val="lv-LV" w:eastAsia="en-US" w:bidi="ar-SA"/>
      </w:rPr>
    </w:lvl>
    <w:lvl w:ilvl="3">
      <w:start w:val="0"/>
      <w:numFmt w:val="bullet"/>
      <w:lvlText w:val="•"/>
      <w:lvlJc w:val="left"/>
      <w:pPr>
        <w:ind w:left="3013" w:hanging="432"/>
      </w:pPr>
      <w:rPr>
        <w:rFonts w:hint="default"/>
        <w:lang w:val="lv-LV" w:eastAsia="en-US" w:bidi="ar-SA"/>
      </w:rPr>
    </w:lvl>
    <w:lvl w:ilvl="4">
      <w:start w:val="0"/>
      <w:numFmt w:val="bullet"/>
      <w:lvlText w:val="•"/>
      <w:lvlJc w:val="left"/>
      <w:pPr>
        <w:ind w:left="3980" w:hanging="432"/>
      </w:pPr>
      <w:rPr>
        <w:rFonts w:hint="default"/>
        <w:lang w:val="lv-LV" w:eastAsia="en-US" w:bidi="ar-SA"/>
      </w:rPr>
    </w:lvl>
    <w:lvl w:ilvl="5">
      <w:start w:val="0"/>
      <w:numFmt w:val="bullet"/>
      <w:lvlText w:val="•"/>
      <w:lvlJc w:val="left"/>
      <w:pPr>
        <w:ind w:left="4947" w:hanging="432"/>
      </w:pPr>
      <w:rPr>
        <w:rFonts w:hint="default"/>
        <w:lang w:val="lv-LV" w:eastAsia="en-US" w:bidi="ar-SA"/>
      </w:rPr>
    </w:lvl>
    <w:lvl w:ilvl="6">
      <w:start w:val="0"/>
      <w:numFmt w:val="bullet"/>
      <w:lvlText w:val="•"/>
      <w:lvlJc w:val="left"/>
      <w:pPr>
        <w:ind w:left="5914" w:hanging="432"/>
      </w:pPr>
      <w:rPr>
        <w:rFonts w:hint="default"/>
        <w:lang w:val="lv-LV" w:eastAsia="en-US" w:bidi="ar-SA"/>
      </w:rPr>
    </w:lvl>
    <w:lvl w:ilvl="7">
      <w:start w:val="0"/>
      <w:numFmt w:val="bullet"/>
      <w:lvlText w:val="•"/>
      <w:lvlJc w:val="left"/>
      <w:pPr>
        <w:ind w:left="6880" w:hanging="432"/>
      </w:pPr>
      <w:rPr>
        <w:rFonts w:hint="default"/>
        <w:lang w:val="lv-LV" w:eastAsia="en-US" w:bidi="ar-SA"/>
      </w:rPr>
    </w:lvl>
    <w:lvl w:ilvl="8">
      <w:start w:val="0"/>
      <w:numFmt w:val="bullet"/>
      <w:lvlText w:val="•"/>
      <w:lvlJc w:val="left"/>
      <w:pPr>
        <w:ind w:left="7847" w:hanging="432"/>
      </w:pPr>
      <w:rPr>
        <w:rFonts w:hint="default"/>
        <w:lang w:val="lv-LV"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lv-LV"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lv-LV" w:eastAsia="en-US" w:bidi="ar-SA"/>
    </w:rPr>
  </w:style>
  <w:style w:styleId="Heading1" w:type="paragraph">
    <w:name w:val="Heading 1"/>
    <w:basedOn w:val="Normal"/>
    <w:uiPriority w:val="1"/>
    <w:qFormat/>
    <w:pPr>
      <w:ind w:left="146" w:right="1"/>
      <w:jc w:val="center"/>
      <w:outlineLvl w:val="1"/>
    </w:pPr>
    <w:rPr>
      <w:rFonts w:ascii="Arial" w:hAnsi="Arial" w:eastAsia="Arial" w:cs="Arial"/>
      <w:b/>
      <w:bCs/>
      <w:sz w:val="24"/>
      <w:szCs w:val="24"/>
      <w:lang w:val="lv-LV" w:eastAsia="en-US" w:bidi="ar-SA"/>
    </w:rPr>
  </w:style>
  <w:style w:styleId="ListParagraph" w:type="paragraph">
    <w:name w:val="List Paragraph"/>
    <w:basedOn w:val="Normal"/>
    <w:uiPriority w:val="1"/>
    <w:qFormat/>
    <w:pPr>
      <w:ind w:left="1077" w:hanging="432"/>
      <w:jc w:val="both"/>
    </w:pPr>
    <w:rPr>
      <w:rFonts w:ascii="Times New Roman" w:hAnsi="Times New Roman" w:eastAsia="Times New Roman" w:cs="Times New Roman"/>
      <w:lang w:val="lv-LV" w:eastAsia="en-US" w:bidi="ar-SA"/>
    </w:rPr>
  </w:style>
  <w:style w:styleId="TableParagraph" w:type="paragraph">
    <w:name w:val="Table Paragraph"/>
    <w:basedOn w:val="Normal"/>
    <w:uiPriority w:val="1"/>
    <w:qFormat/>
    <w:pPr/>
    <w:rPr>
      <w:rFonts w:ascii="Arial" w:hAnsi="Arial" w:eastAsia="Arial" w:cs="Arial"/>
      <w:lang w:val="lv-LV"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kultura@kurzemesregions.lv"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DaceR</dc:creator>
  <dcterms:created xsi:type="dcterms:W3CDTF">2025-04-30T04:58:48Z</dcterms:created>
  <dcterms:modified xsi:type="dcterms:W3CDTF">2025-04-30T04:58:48Z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Creator">
    <vt:lpwstr>Microsoft® Word 2016</vt:lpwstr>
  </property>
  <property fmtid="{D5CDD505-2E9C-101B-9397-08002B2CF9AE}" pid="4" name="LastSaved">
    <vt:filetime>2025-04-30T00:00:00Z</vt:filetime>
  </property>
  <property fmtid="{D5CDD505-2E9C-101B-9397-08002B2CF9AE}" pid="5" name="Producer">
    <vt:lpwstr>Microsoft® Word 2016</vt:lpwstr>
  </property>
</Properties>
</file>